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DE7" w:rsidRPr="00397A6D" w:rsidRDefault="00120DE7" w:rsidP="00F3146E">
      <w:pPr>
        <w:spacing w:after="0" w:line="240" w:lineRule="auto"/>
        <w:rPr>
          <w:rFonts w:ascii="Times New Roman" w:hAnsi="Times New Roman" w:cs="Times New Roman"/>
          <w:sz w:val="36"/>
          <w:szCs w:val="36"/>
        </w:rPr>
      </w:pPr>
      <w:r w:rsidRPr="00397A6D">
        <w:rPr>
          <w:rFonts w:ascii="Times New Roman" w:hAnsi="Times New Roman" w:cs="Times New Roman"/>
          <w:noProof/>
          <w:sz w:val="36"/>
          <w:szCs w:val="36"/>
        </w:rPr>
        <w:drawing>
          <wp:anchor distT="0" distB="0" distL="114300" distR="114300" simplePos="0" relativeHeight="251664384" behindDoc="1" locked="0" layoutInCell="1" allowOverlap="1" wp14:anchorId="12B28DBF" wp14:editId="66F48CAF">
            <wp:simplePos x="0" y="0"/>
            <wp:positionH relativeFrom="column">
              <wp:posOffset>5267232</wp:posOffset>
            </wp:positionH>
            <wp:positionV relativeFrom="paragraph">
              <wp:posOffset>-257174</wp:posOffset>
            </wp:positionV>
            <wp:extent cx="1084673" cy="108585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673" cy="1085850"/>
                    </a:xfrm>
                    <a:prstGeom prst="rect">
                      <a:avLst/>
                    </a:prstGeom>
                  </pic:spPr>
                </pic:pic>
              </a:graphicData>
            </a:graphic>
            <wp14:sizeRelH relativeFrom="page">
              <wp14:pctWidth>0</wp14:pctWidth>
            </wp14:sizeRelH>
            <wp14:sizeRelV relativeFrom="page">
              <wp14:pctHeight>0</wp14:pctHeight>
            </wp14:sizeRelV>
          </wp:anchor>
        </w:drawing>
      </w:r>
      <w:r w:rsidRPr="00397A6D">
        <w:rPr>
          <w:rFonts w:ascii="Times New Roman" w:hAnsi="Times New Roman" w:cs="Times New Roman"/>
          <w:noProof/>
          <w:sz w:val="36"/>
          <w:szCs w:val="36"/>
        </w:rPr>
        <w:drawing>
          <wp:anchor distT="0" distB="0" distL="114300" distR="114300" simplePos="0" relativeHeight="251663360" behindDoc="1" locked="0" layoutInCell="1" allowOverlap="1" wp14:anchorId="4EC60D89" wp14:editId="1F021331">
            <wp:simplePos x="0" y="0"/>
            <wp:positionH relativeFrom="column">
              <wp:posOffset>-371475</wp:posOffset>
            </wp:positionH>
            <wp:positionV relativeFrom="paragraph">
              <wp:posOffset>-371475</wp:posOffset>
            </wp:positionV>
            <wp:extent cx="1038225" cy="145034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MT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1450340"/>
                    </a:xfrm>
                    <a:prstGeom prst="rect">
                      <a:avLst/>
                    </a:prstGeom>
                  </pic:spPr>
                </pic:pic>
              </a:graphicData>
            </a:graphic>
            <wp14:sizeRelH relativeFrom="page">
              <wp14:pctWidth>0</wp14:pctWidth>
            </wp14:sizeRelH>
            <wp14:sizeRelV relativeFrom="page">
              <wp14:pctHeight>0</wp14:pctHeight>
            </wp14:sizeRelV>
          </wp:anchor>
        </w:drawing>
      </w:r>
      <w:r w:rsidR="00397A6D">
        <w:rPr>
          <w:rFonts w:ascii="Times New Roman" w:hAnsi="Times New Roman" w:cs="Times New Roman"/>
          <w:sz w:val="36"/>
          <w:szCs w:val="36"/>
        </w:rPr>
        <w:t xml:space="preserve">               </w:t>
      </w:r>
      <w:r w:rsidR="001678BE" w:rsidRPr="00397A6D">
        <w:rPr>
          <w:rFonts w:ascii="Times New Roman" w:hAnsi="Times New Roman" w:cs="Times New Roman"/>
          <w:sz w:val="36"/>
          <w:szCs w:val="36"/>
        </w:rPr>
        <w:t xml:space="preserve">Mechanical Properties of </w:t>
      </w:r>
      <w:r w:rsidRPr="00397A6D">
        <w:rPr>
          <w:rFonts w:ascii="Times New Roman" w:hAnsi="Times New Roman" w:cs="Times New Roman"/>
          <w:sz w:val="36"/>
          <w:szCs w:val="36"/>
        </w:rPr>
        <w:t>Aluminum/Alumina</w:t>
      </w:r>
      <w:r w:rsidR="001678BE" w:rsidRPr="00397A6D">
        <w:rPr>
          <w:rFonts w:ascii="Times New Roman" w:hAnsi="Times New Roman" w:cs="Times New Roman"/>
          <w:sz w:val="36"/>
          <w:szCs w:val="36"/>
        </w:rPr>
        <w:t xml:space="preserve"> </w:t>
      </w:r>
    </w:p>
    <w:p w:rsidR="001678BE" w:rsidRPr="00397A6D" w:rsidRDefault="001678BE" w:rsidP="00120DE7">
      <w:pPr>
        <w:spacing w:before="160" w:after="0" w:line="240" w:lineRule="auto"/>
        <w:jc w:val="center"/>
        <w:rPr>
          <w:rFonts w:ascii="Times New Roman" w:hAnsi="Times New Roman" w:cs="Times New Roman"/>
          <w:sz w:val="36"/>
          <w:szCs w:val="36"/>
        </w:rPr>
      </w:pPr>
      <w:r w:rsidRPr="00397A6D">
        <w:rPr>
          <w:rFonts w:ascii="Times New Roman" w:hAnsi="Times New Roman" w:cs="Times New Roman"/>
          <w:sz w:val="36"/>
          <w:szCs w:val="36"/>
        </w:rPr>
        <w:t>Mixture by Process of Cold Spray</w:t>
      </w:r>
    </w:p>
    <w:p w:rsidR="001678BE" w:rsidRPr="00397A6D" w:rsidRDefault="001678BE" w:rsidP="001678BE">
      <w:pPr>
        <w:spacing w:after="0" w:line="240" w:lineRule="auto"/>
        <w:jc w:val="center"/>
        <w:rPr>
          <w:rFonts w:ascii="Times New Roman" w:hAnsi="Times New Roman" w:cs="Times New Roman"/>
          <w:i/>
          <w:sz w:val="28"/>
          <w:szCs w:val="28"/>
        </w:rPr>
      </w:pPr>
    </w:p>
    <w:p w:rsidR="001678BE" w:rsidRPr="00397A6D" w:rsidRDefault="001678BE" w:rsidP="001678BE">
      <w:pPr>
        <w:spacing w:after="0" w:line="240" w:lineRule="auto"/>
        <w:jc w:val="center"/>
        <w:rPr>
          <w:rFonts w:ascii="Times New Roman" w:hAnsi="Times New Roman" w:cs="Times New Roman"/>
          <w:i/>
          <w:sz w:val="28"/>
          <w:szCs w:val="28"/>
        </w:rPr>
      </w:pPr>
    </w:p>
    <w:p w:rsidR="001678BE" w:rsidRPr="00397A6D" w:rsidRDefault="001678BE" w:rsidP="001678BE">
      <w:pPr>
        <w:spacing w:after="0" w:line="240" w:lineRule="auto"/>
        <w:jc w:val="center"/>
        <w:rPr>
          <w:rFonts w:ascii="Times New Roman" w:hAnsi="Times New Roman" w:cs="Times New Roman"/>
          <w:i/>
          <w:sz w:val="28"/>
          <w:szCs w:val="28"/>
        </w:rPr>
      </w:pPr>
    </w:p>
    <w:p w:rsidR="001678BE" w:rsidRPr="00397A6D" w:rsidRDefault="001678BE" w:rsidP="001678BE">
      <w:pPr>
        <w:spacing w:after="0" w:line="240" w:lineRule="auto"/>
        <w:jc w:val="center"/>
        <w:rPr>
          <w:rFonts w:ascii="Times New Roman" w:hAnsi="Times New Roman" w:cs="Times New Roman"/>
          <w:i/>
          <w:sz w:val="28"/>
          <w:szCs w:val="28"/>
        </w:rPr>
      </w:pPr>
      <w:r w:rsidRPr="00397A6D">
        <w:rPr>
          <w:rFonts w:ascii="Times New Roman" w:hAnsi="Times New Roman" w:cs="Times New Roman"/>
          <w:i/>
          <w:sz w:val="28"/>
          <w:szCs w:val="28"/>
        </w:rPr>
        <w:t>Prepared by:</w:t>
      </w:r>
    </w:p>
    <w:p w:rsidR="001678BE" w:rsidRPr="00397A6D" w:rsidRDefault="001678BE" w:rsidP="001678BE">
      <w:pPr>
        <w:spacing w:after="0" w:line="360" w:lineRule="auto"/>
        <w:jc w:val="center"/>
        <w:rPr>
          <w:rFonts w:ascii="Times New Roman" w:hAnsi="Times New Roman" w:cs="Times New Roman"/>
          <w:sz w:val="28"/>
          <w:szCs w:val="28"/>
        </w:rPr>
      </w:pPr>
      <w:r w:rsidRPr="00397A6D">
        <w:rPr>
          <w:rFonts w:ascii="Times New Roman" w:hAnsi="Times New Roman" w:cs="Times New Roman"/>
          <w:sz w:val="28"/>
          <w:szCs w:val="28"/>
        </w:rPr>
        <w:t>Ashleigh Giffen and Myriah Santistevan</w:t>
      </w:r>
    </w:p>
    <w:p w:rsidR="001678BE" w:rsidRPr="00397A6D" w:rsidRDefault="001678BE" w:rsidP="001678BE">
      <w:pPr>
        <w:spacing w:after="0" w:line="360" w:lineRule="auto"/>
        <w:jc w:val="center"/>
        <w:rPr>
          <w:rFonts w:ascii="Times New Roman" w:hAnsi="Times New Roman" w:cs="Times New Roman"/>
          <w:i/>
          <w:sz w:val="28"/>
          <w:szCs w:val="28"/>
        </w:rPr>
      </w:pPr>
    </w:p>
    <w:p w:rsidR="001678BE" w:rsidRPr="00397A6D" w:rsidRDefault="001678BE" w:rsidP="001678BE">
      <w:pPr>
        <w:spacing w:after="0" w:line="360" w:lineRule="auto"/>
        <w:jc w:val="center"/>
        <w:rPr>
          <w:rFonts w:ascii="Times New Roman" w:hAnsi="Times New Roman" w:cs="Times New Roman"/>
          <w:i/>
          <w:sz w:val="28"/>
          <w:szCs w:val="28"/>
        </w:rPr>
      </w:pPr>
      <w:r w:rsidRPr="00397A6D">
        <w:rPr>
          <w:rFonts w:ascii="Times New Roman" w:hAnsi="Times New Roman" w:cs="Times New Roman"/>
          <w:i/>
          <w:sz w:val="28"/>
          <w:szCs w:val="28"/>
        </w:rPr>
        <w:t>Faculty Advisors:</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Dr. Michael West</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REU Site Director, Department of Materials and Metallurgical Engineering</w:t>
      </w:r>
    </w:p>
    <w:p w:rsidR="001678BE" w:rsidRPr="00397A6D" w:rsidRDefault="001678BE" w:rsidP="001678BE">
      <w:pPr>
        <w:spacing w:after="0" w:line="360" w:lineRule="auto"/>
        <w:jc w:val="center"/>
        <w:rPr>
          <w:rFonts w:ascii="Times New Roman" w:hAnsi="Times New Roman" w:cs="Times New Roman"/>
          <w:sz w:val="28"/>
          <w:szCs w:val="28"/>
        </w:rPr>
      </w:pP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Dr. Bharat Jasthi</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Research Scientist II, Advanced Materials Processing and Joining Laboratory (AMP)</w:t>
      </w:r>
    </w:p>
    <w:p w:rsidR="001678BE" w:rsidRPr="00397A6D" w:rsidRDefault="001678BE" w:rsidP="001678BE">
      <w:pPr>
        <w:spacing w:after="0" w:line="360" w:lineRule="auto"/>
        <w:jc w:val="center"/>
        <w:rPr>
          <w:rFonts w:ascii="Times New Roman" w:hAnsi="Times New Roman" w:cs="Times New Roman"/>
          <w:sz w:val="28"/>
          <w:szCs w:val="28"/>
        </w:rPr>
      </w:pP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Dr. Alfred Boysen</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Professor, Department of Humanities</w:t>
      </w:r>
    </w:p>
    <w:p w:rsidR="001678BE" w:rsidRPr="00397A6D" w:rsidRDefault="001678BE" w:rsidP="001678BE">
      <w:pPr>
        <w:spacing w:after="0" w:line="360" w:lineRule="auto"/>
        <w:jc w:val="center"/>
        <w:rPr>
          <w:rFonts w:ascii="Times New Roman" w:hAnsi="Times New Roman" w:cs="Times New Roman"/>
          <w:sz w:val="28"/>
          <w:szCs w:val="28"/>
        </w:rPr>
      </w:pPr>
    </w:p>
    <w:p w:rsidR="001678BE" w:rsidRPr="00397A6D" w:rsidRDefault="001678BE" w:rsidP="001678BE">
      <w:pPr>
        <w:spacing w:after="0" w:line="360" w:lineRule="auto"/>
        <w:jc w:val="center"/>
        <w:rPr>
          <w:rFonts w:ascii="Times New Roman" w:hAnsi="Times New Roman" w:cs="Times New Roman"/>
          <w:i/>
          <w:sz w:val="28"/>
          <w:szCs w:val="28"/>
        </w:rPr>
      </w:pPr>
    </w:p>
    <w:p w:rsidR="001678BE" w:rsidRPr="00397A6D" w:rsidRDefault="001678BE" w:rsidP="001678BE">
      <w:pPr>
        <w:spacing w:after="0" w:line="360" w:lineRule="auto"/>
        <w:jc w:val="center"/>
        <w:rPr>
          <w:rFonts w:ascii="Times New Roman" w:hAnsi="Times New Roman" w:cs="Times New Roman"/>
          <w:sz w:val="28"/>
          <w:szCs w:val="28"/>
        </w:rPr>
      </w:pPr>
      <w:r w:rsidRPr="00397A6D">
        <w:rPr>
          <w:rFonts w:ascii="Times New Roman" w:hAnsi="Times New Roman" w:cs="Times New Roman"/>
          <w:i/>
          <w:sz w:val="28"/>
          <w:szCs w:val="28"/>
        </w:rPr>
        <w:t>Program Information:</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National Science Foundation</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Grant NSF #</w:t>
      </w:r>
      <w:r w:rsidR="00F218E8" w:rsidRPr="00397A6D">
        <w:rPr>
          <w:rFonts w:ascii="Times New Roman" w:hAnsi="Times New Roman" w:cs="Times New Roman"/>
          <w:sz w:val="28"/>
          <w:szCs w:val="28"/>
        </w:rPr>
        <w:t>0852057</w:t>
      </w:r>
    </w:p>
    <w:p w:rsidR="001678BE" w:rsidRPr="00397A6D" w:rsidRDefault="001678BE" w:rsidP="001678BE">
      <w:pPr>
        <w:spacing w:after="0" w:line="360" w:lineRule="auto"/>
        <w:jc w:val="center"/>
        <w:rPr>
          <w:rFonts w:ascii="Times New Roman" w:hAnsi="Times New Roman" w:cs="Times New Roman"/>
          <w:sz w:val="28"/>
          <w:szCs w:val="28"/>
        </w:rPr>
      </w:pP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Research Experience for Undergraduates</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Summer 2011</w:t>
      </w:r>
    </w:p>
    <w:p w:rsidR="001678BE" w:rsidRPr="00397A6D" w:rsidRDefault="001678BE" w:rsidP="001678BE">
      <w:pPr>
        <w:spacing w:after="0" w:line="360" w:lineRule="auto"/>
        <w:jc w:val="center"/>
        <w:rPr>
          <w:rFonts w:ascii="Times New Roman" w:hAnsi="Times New Roman" w:cs="Times New Roman"/>
          <w:sz w:val="28"/>
          <w:szCs w:val="28"/>
        </w:rPr>
      </w:pP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South Dakota School of Mines and Technology</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501 East Saint Joseph Street</w:t>
      </w:r>
    </w:p>
    <w:p w:rsidR="001678BE" w:rsidRPr="00397A6D" w:rsidRDefault="001678BE" w:rsidP="001678BE">
      <w:pPr>
        <w:spacing w:after="0" w:line="240" w:lineRule="auto"/>
        <w:jc w:val="center"/>
        <w:rPr>
          <w:rFonts w:ascii="Times New Roman" w:hAnsi="Times New Roman" w:cs="Times New Roman"/>
          <w:sz w:val="28"/>
          <w:szCs w:val="28"/>
        </w:rPr>
      </w:pPr>
      <w:r w:rsidRPr="00397A6D">
        <w:rPr>
          <w:rFonts w:ascii="Times New Roman" w:hAnsi="Times New Roman" w:cs="Times New Roman"/>
          <w:sz w:val="28"/>
          <w:szCs w:val="28"/>
        </w:rPr>
        <w:t>Rapid City, SD 57701</w:t>
      </w:r>
    </w:p>
    <w:p w:rsidR="00D51520" w:rsidRPr="00397A6D" w:rsidRDefault="00D51520" w:rsidP="001678BE">
      <w:pPr>
        <w:rPr>
          <w:rFonts w:ascii="Times New Roman" w:hAnsi="Times New Roman" w:cs="Times New Roman"/>
          <w:sz w:val="28"/>
          <w:szCs w:val="24"/>
        </w:rPr>
      </w:pPr>
    </w:p>
    <w:p w:rsidR="001678BE" w:rsidRPr="00397A6D" w:rsidRDefault="001678BE" w:rsidP="001678BE">
      <w:pPr>
        <w:rPr>
          <w:rFonts w:ascii="Times New Roman" w:hAnsi="Times New Roman" w:cs="Times New Roman"/>
          <w:sz w:val="28"/>
          <w:szCs w:val="24"/>
        </w:rPr>
      </w:pPr>
    </w:p>
    <w:p w:rsidR="00006422" w:rsidRPr="00397A6D" w:rsidRDefault="00006422" w:rsidP="00006422">
      <w:pPr>
        <w:spacing w:before="120" w:after="0" w:line="240" w:lineRule="auto"/>
        <w:jc w:val="center"/>
        <w:rPr>
          <w:rFonts w:ascii="Times New Roman" w:hAnsi="Times New Roman" w:cs="Times New Roman"/>
          <w:sz w:val="32"/>
          <w:szCs w:val="32"/>
        </w:rPr>
      </w:pPr>
      <w:r w:rsidRPr="00397A6D">
        <w:rPr>
          <w:rFonts w:ascii="Times New Roman" w:hAnsi="Times New Roman" w:cs="Times New Roman"/>
          <w:b/>
          <w:sz w:val="32"/>
          <w:szCs w:val="32"/>
        </w:rPr>
        <w:lastRenderedPageBreak/>
        <w:t>TABLE OF CONTENTS</w:t>
      </w:r>
    </w:p>
    <w:p w:rsidR="00006422" w:rsidRPr="00397A6D" w:rsidRDefault="00006422" w:rsidP="00006422">
      <w:pPr>
        <w:spacing w:before="160" w:after="0" w:line="240" w:lineRule="auto"/>
        <w:rPr>
          <w:rFonts w:ascii="Times New Roman" w:hAnsi="Times New Roman" w:cs="Times New Roman"/>
          <w:sz w:val="28"/>
          <w:szCs w:val="28"/>
        </w:rPr>
      </w:pPr>
      <w:r w:rsidRPr="00397A6D">
        <w:rPr>
          <w:rFonts w:ascii="Times New Roman" w:hAnsi="Times New Roman" w:cs="Times New Roman"/>
          <w:sz w:val="28"/>
          <w:szCs w:val="28"/>
        </w:rPr>
        <w:t>Abstract    ……………………………………………………………………………</w:t>
      </w:r>
    </w:p>
    <w:p w:rsidR="00006422" w:rsidRPr="00397A6D" w:rsidRDefault="00006422" w:rsidP="00006422">
      <w:pPr>
        <w:spacing w:before="160" w:after="0" w:line="240" w:lineRule="auto"/>
        <w:rPr>
          <w:rFonts w:ascii="Times New Roman" w:hAnsi="Times New Roman" w:cs="Times New Roman"/>
        </w:rPr>
      </w:pPr>
      <w:r w:rsidRPr="00397A6D">
        <w:rPr>
          <w:rFonts w:ascii="Times New Roman" w:hAnsi="Times New Roman" w:cs="Times New Roman"/>
        </w:rPr>
        <w:tab/>
        <w:t>Objectives</w:t>
      </w:r>
      <w:r w:rsidRPr="00397A6D">
        <w:rPr>
          <w:rFonts w:ascii="Times New Roman" w:hAnsi="Times New Roman" w:cs="Times New Roman"/>
          <w:sz w:val="28"/>
          <w:szCs w:val="28"/>
        </w:rPr>
        <w:t xml:space="preserve">    …………………………………………………………………….</w:t>
      </w:r>
    </w:p>
    <w:p w:rsidR="00006422" w:rsidRPr="00397A6D" w:rsidRDefault="00006422" w:rsidP="00006422">
      <w:pPr>
        <w:spacing w:before="160" w:after="0" w:line="240" w:lineRule="auto"/>
        <w:rPr>
          <w:rFonts w:ascii="Times New Roman" w:hAnsi="Times New Roman" w:cs="Times New Roman"/>
        </w:rPr>
      </w:pPr>
      <w:r w:rsidRPr="00397A6D">
        <w:rPr>
          <w:rFonts w:ascii="Times New Roman" w:hAnsi="Times New Roman" w:cs="Times New Roman"/>
        </w:rPr>
        <w:tab/>
        <w:t xml:space="preserve">Findings    </w:t>
      </w:r>
      <w:r w:rsidRPr="00397A6D">
        <w:rPr>
          <w:rFonts w:ascii="Times New Roman" w:hAnsi="Times New Roman" w:cs="Times New Roman"/>
          <w:sz w:val="28"/>
          <w:szCs w:val="28"/>
        </w:rPr>
        <w:t>………………………………………………………………………</w:t>
      </w:r>
    </w:p>
    <w:p w:rsidR="00006422" w:rsidRPr="00397A6D" w:rsidRDefault="00006422" w:rsidP="00006422">
      <w:pPr>
        <w:spacing w:before="160" w:after="0" w:line="240" w:lineRule="auto"/>
        <w:rPr>
          <w:rFonts w:ascii="Times New Roman" w:hAnsi="Times New Roman" w:cs="Times New Roman"/>
          <w:sz w:val="28"/>
          <w:szCs w:val="28"/>
        </w:rPr>
      </w:pPr>
      <w:r w:rsidRPr="00397A6D">
        <w:rPr>
          <w:rFonts w:ascii="Times New Roman" w:hAnsi="Times New Roman" w:cs="Times New Roman"/>
          <w:sz w:val="28"/>
          <w:szCs w:val="28"/>
        </w:rPr>
        <w:t>Introduction    ……………………………………………………………………….</w:t>
      </w:r>
    </w:p>
    <w:p w:rsidR="00006422" w:rsidRPr="00397A6D" w:rsidRDefault="00006422" w:rsidP="00006422">
      <w:pPr>
        <w:spacing w:before="160" w:after="0" w:line="240" w:lineRule="auto"/>
        <w:rPr>
          <w:rFonts w:ascii="Times New Roman" w:hAnsi="Times New Roman" w:cs="Times New Roman"/>
        </w:rPr>
      </w:pPr>
      <w:r w:rsidRPr="00397A6D">
        <w:rPr>
          <w:rFonts w:ascii="Times New Roman" w:hAnsi="Times New Roman" w:cs="Times New Roman"/>
        </w:rPr>
        <w:tab/>
        <w:t>Background</w:t>
      </w:r>
      <w:r w:rsidRPr="00397A6D">
        <w:rPr>
          <w:rFonts w:ascii="Times New Roman" w:hAnsi="Times New Roman" w:cs="Times New Roman"/>
          <w:sz w:val="28"/>
          <w:szCs w:val="28"/>
        </w:rPr>
        <w:t xml:space="preserve">    ……………………………………………………………………</w:t>
      </w:r>
    </w:p>
    <w:p w:rsidR="00006422" w:rsidRPr="00397A6D" w:rsidRDefault="00006422" w:rsidP="00006422">
      <w:pPr>
        <w:spacing w:before="160" w:after="0" w:line="240" w:lineRule="auto"/>
        <w:rPr>
          <w:rFonts w:ascii="Times New Roman" w:hAnsi="Times New Roman" w:cs="Times New Roman"/>
        </w:rPr>
      </w:pPr>
      <w:r w:rsidRPr="00397A6D">
        <w:rPr>
          <w:rFonts w:ascii="Times New Roman" w:hAnsi="Times New Roman" w:cs="Times New Roman"/>
        </w:rPr>
        <w:tab/>
        <w:t>Objectives</w:t>
      </w:r>
      <w:r w:rsidRPr="00397A6D">
        <w:rPr>
          <w:rFonts w:ascii="Times New Roman" w:hAnsi="Times New Roman" w:cs="Times New Roman"/>
          <w:sz w:val="28"/>
          <w:szCs w:val="28"/>
        </w:rPr>
        <w:t xml:space="preserve">    …………………………………………………………………….</w:t>
      </w:r>
    </w:p>
    <w:p w:rsidR="00006422" w:rsidRPr="00397A6D" w:rsidRDefault="00006422" w:rsidP="00006422">
      <w:pPr>
        <w:spacing w:before="160" w:after="0" w:line="240" w:lineRule="auto"/>
        <w:rPr>
          <w:rFonts w:ascii="Times New Roman" w:hAnsi="Times New Roman" w:cs="Times New Roman"/>
        </w:rPr>
      </w:pPr>
      <w:r w:rsidRPr="00397A6D">
        <w:rPr>
          <w:rFonts w:ascii="Times New Roman" w:hAnsi="Times New Roman" w:cs="Times New Roman"/>
        </w:rPr>
        <w:tab/>
        <w:t>Developmental Plan</w:t>
      </w:r>
      <w:r w:rsidRPr="00397A6D">
        <w:rPr>
          <w:rFonts w:ascii="Times New Roman" w:hAnsi="Times New Roman" w:cs="Times New Roman"/>
          <w:sz w:val="28"/>
          <w:szCs w:val="28"/>
        </w:rPr>
        <w:t xml:space="preserve">    …………………………………………………………….</w:t>
      </w:r>
    </w:p>
    <w:p w:rsidR="00006422" w:rsidRPr="00397A6D" w:rsidRDefault="00006422" w:rsidP="00006422">
      <w:pPr>
        <w:spacing w:before="160" w:after="0" w:line="240" w:lineRule="auto"/>
        <w:rPr>
          <w:rFonts w:ascii="Times New Roman" w:hAnsi="Times New Roman" w:cs="Times New Roman"/>
          <w:sz w:val="28"/>
          <w:szCs w:val="28"/>
        </w:rPr>
      </w:pPr>
      <w:r w:rsidRPr="00397A6D">
        <w:rPr>
          <w:rFonts w:ascii="Times New Roman" w:hAnsi="Times New Roman" w:cs="Times New Roman"/>
          <w:sz w:val="28"/>
          <w:szCs w:val="28"/>
        </w:rPr>
        <w:t>Broader Impact    ……………………………………………………………………</w:t>
      </w:r>
    </w:p>
    <w:p w:rsidR="00006422" w:rsidRPr="00397A6D" w:rsidRDefault="00006422" w:rsidP="00006422">
      <w:pPr>
        <w:spacing w:before="160" w:after="0" w:line="240" w:lineRule="auto"/>
        <w:rPr>
          <w:rFonts w:ascii="Times New Roman" w:hAnsi="Times New Roman" w:cs="Times New Roman"/>
          <w:sz w:val="28"/>
          <w:szCs w:val="28"/>
        </w:rPr>
      </w:pPr>
      <w:r w:rsidRPr="00397A6D">
        <w:rPr>
          <w:rFonts w:ascii="Times New Roman" w:hAnsi="Times New Roman" w:cs="Times New Roman"/>
          <w:sz w:val="28"/>
          <w:szCs w:val="28"/>
        </w:rPr>
        <w:t>Procedure    ………………………………………………………………………….</w:t>
      </w:r>
    </w:p>
    <w:p w:rsidR="00006422" w:rsidRPr="00397A6D" w:rsidRDefault="00006422" w:rsidP="001E35EA">
      <w:pPr>
        <w:spacing w:before="160" w:after="0" w:line="360" w:lineRule="auto"/>
        <w:rPr>
          <w:rFonts w:ascii="Times New Roman" w:hAnsi="Times New Roman" w:cs="Times New Roman"/>
        </w:rPr>
      </w:pPr>
      <w:r w:rsidRPr="00397A6D">
        <w:rPr>
          <w:rFonts w:ascii="Times New Roman" w:hAnsi="Times New Roman" w:cs="Times New Roman"/>
        </w:rPr>
        <w:tab/>
        <w:t>Materials</w:t>
      </w:r>
      <w:r w:rsidRPr="00397A6D">
        <w:rPr>
          <w:rFonts w:ascii="Times New Roman" w:hAnsi="Times New Roman" w:cs="Times New Roman"/>
          <w:sz w:val="28"/>
          <w:szCs w:val="28"/>
        </w:rPr>
        <w:t xml:space="preserve">    ……………………………………………………………………...</w:t>
      </w:r>
      <w:r w:rsidRPr="00397A6D">
        <w:rPr>
          <w:rFonts w:ascii="Times New Roman" w:hAnsi="Times New Roman" w:cs="Times New Roman"/>
        </w:rPr>
        <w:tab/>
        <w:t>Equipment</w:t>
      </w:r>
      <w:r w:rsidRPr="00397A6D">
        <w:rPr>
          <w:rFonts w:ascii="Times New Roman" w:hAnsi="Times New Roman" w:cs="Times New Roman"/>
          <w:sz w:val="28"/>
          <w:szCs w:val="28"/>
        </w:rPr>
        <w:t xml:space="preserve">    …………………………………………………………………….</w:t>
      </w:r>
    </w:p>
    <w:p w:rsidR="00006422" w:rsidRPr="00397A6D" w:rsidRDefault="00006422" w:rsidP="001E35EA">
      <w:pPr>
        <w:spacing w:before="160" w:after="0" w:line="360" w:lineRule="auto"/>
        <w:rPr>
          <w:rFonts w:ascii="Times New Roman" w:hAnsi="Times New Roman" w:cs="Times New Roman"/>
        </w:rPr>
      </w:pPr>
      <w:r w:rsidRPr="00397A6D">
        <w:rPr>
          <w:rFonts w:ascii="Times New Roman" w:hAnsi="Times New Roman" w:cs="Times New Roman"/>
        </w:rPr>
        <w:tab/>
        <w:t>Procedures</w:t>
      </w:r>
      <w:r w:rsidRPr="00397A6D">
        <w:rPr>
          <w:rFonts w:ascii="Times New Roman" w:hAnsi="Times New Roman" w:cs="Times New Roman"/>
          <w:sz w:val="28"/>
          <w:szCs w:val="28"/>
        </w:rPr>
        <w:t xml:space="preserve">    …………………………………………………………………….</w:t>
      </w:r>
    </w:p>
    <w:p w:rsidR="00006422" w:rsidRPr="00397A6D" w:rsidRDefault="00006422" w:rsidP="001E35EA">
      <w:pPr>
        <w:spacing w:before="160" w:after="0" w:line="360" w:lineRule="auto"/>
        <w:rPr>
          <w:rFonts w:ascii="Times New Roman" w:hAnsi="Times New Roman" w:cs="Times New Roman"/>
          <w:sz w:val="28"/>
          <w:szCs w:val="28"/>
        </w:rPr>
      </w:pPr>
      <w:r w:rsidRPr="00397A6D">
        <w:rPr>
          <w:rFonts w:ascii="Times New Roman" w:hAnsi="Times New Roman" w:cs="Times New Roman"/>
          <w:sz w:val="28"/>
          <w:szCs w:val="28"/>
        </w:rPr>
        <w:t>Results    …………………………………………………………………………….</w:t>
      </w:r>
    </w:p>
    <w:p w:rsidR="00006422" w:rsidRPr="00397A6D" w:rsidRDefault="00006422" w:rsidP="001E35EA">
      <w:pPr>
        <w:spacing w:before="160" w:after="0" w:line="360" w:lineRule="auto"/>
        <w:rPr>
          <w:rFonts w:ascii="Times New Roman" w:hAnsi="Times New Roman" w:cs="Times New Roman"/>
        </w:rPr>
      </w:pPr>
      <w:r w:rsidRPr="00397A6D">
        <w:rPr>
          <w:rFonts w:ascii="Times New Roman" w:hAnsi="Times New Roman" w:cs="Times New Roman"/>
        </w:rPr>
        <w:tab/>
      </w:r>
      <w:r w:rsidR="00C51E6F" w:rsidRPr="00397A6D">
        <w:rPr>
          <w:rFonts w:ascii="Times New Roman" w:hAnsi="Times New Roman" w:cs="Times New Roman"/>
        </w:rPr>
        <w:t>Microstructure</w:t>
      </w:r>
      <w:r w:rsidRPr="00397A6D">
        <w:rPr>
          <w:rFonts w:ascii="Times New Roman" w:hAnsi="Times New Roman" w:cs="Times New Roman"/>
          <w:sz w:val="28"/>
          <w:szCs w:val="28"/>
        </w:rPr>
        <w:t xml:space="preserve"> …………………………………………………………………...</w:t>
      </w:r>
    </w:p>
    <w:p w:rsidR="00006422" w:rsidRPr="00397A6D" w:rsidRDefault="00006422" w:rsidP="002F43AE">
      <w:pPr>
        <w:spacing w:before="160" w:after="0" w:line="360" w:lineRule="auto"/>
        <w:rPr>
          <w:rFonts w:ascii="Times New Roman" w:hAnsi="Times New Roman" w:cs="Times New Roman"/>
        </w:rPr>
      </w:pPr>
      <w:r w:rsidRPr="00397A6D">
        <w:rPr>
          <w:rFonts w:ascii="Times New Roman" w:hAnsi="Times New Roman" w:cs="Times New Roman"/>
        </w:rPr>
        <w:tab/>
      </w:r>
      <w:r w:rsidR="001E35EA" w:rsidRPr="00397A6D">
        <w:rPr>
          <w:rFonts w:ascii="Times New Roman" w:hAnsi="Times New Roman" w:cs="Times New Roman"/>
        </w:rPr>
        <w:t>Microhardness</w:t>
      </w:r>
      <w:r w:rsidRPr="00397A6D">
        <w:rPr>
          <w:rFonts w:ascii="Times New Roman" w:hAnsi="Times New Roman" w:cs="Times New Roman"/>
          <w:sz w:val="28"/>
          <w:szCs w:val="28"/>
        </w:rPr>
        <w:t>…</w:t>
      </w:r>
      <w:r w:rsidR="001E35EA" w:rsidRPr="00397A6D">
        <w:rPr>
          <w:rFonts w:ascii="Times New Roman" w:hAnsi="Times New Roman" w:cs="Times New Roman"/>
          <w:sz w:val="28"/>
          <w:szCs w:val="28"/>
        </w:rPr>
        <w:t>…</w:t>
      </w:r>
      <w:r w:rsidRPr="00397A6D">
        <w:rPr>
          <w:rFonts w:ascii="Times New Roman" w:hAnsi="Times New Roman" w:cs="Times New Roman"/>
          <w:sz w:val="28"/>
          <w:szCs w:val="28"/>
        </w:rPr>
        <w:t>……….……………………………………………………...</w:t>
      </w:r>
    </w:p>
    <w:p w:rsidR="00006422" w:rsidRPr="00397A6D" w:rsidRDefault="00006422" w:rsidP="00006422">
      <w:pPr>
        <w:spacing w:before="160" w:after="0" w:line="240" w:lineRule="auto"/>
        <w:rPr>
          <w:rFonts w:ascii="Times New Roman" w:hAnsi="Times New Roman" w:cs="Times New Roman"/>
          <w:sz w:val="28"/>
          <w:szCs w:val="28"/>
        </w:rPr>
      </w:pPr>
      <w:r w:rsidRPr="00397A6D">
        <w:rPr>
          <w:rFonts w:ascii="Times New Roman" w:hAnsi="Times New Roman" w:cs="Times New Roman"/>
          <w:sz w:val="28"/>
          <w:szCs w:val="28"/>
        </w:rPr>
        <w:t>Discussion    …………………………………………………………………………</w:t>
      </w:r>
    </w:p>
    <w:p w:rsidR="00006422" w:rsidRPr="00397A6D" w:rsidRDefault="00006422" w:rsidP="00006422">
      <w:pPr>
        <w:spacing w:before="160" w:after="0" w:line="240" w:lineRule="auto"/>
        <w:rPr>
          <w:rFonts w:ascii="Times New Roman" w:hAnsi="Times New Roman" w:cs="Times New Roman"/>
          <w:sz w:val="28"/>
          <w:szCs w:val="28"/>
        </w:rPr>
      </w:pPr>
      <w:r w:rsidRPr="00397A6D">
        <w:rPr>
          <w:rFonts w:ascii="Times New Roman" w:hAnsi="Times New Roman" w:cs="Times New Roman"/>
          <w:sz w:val="28"/>
          <w:szCs w:val="28"/>
        </w:rPr>
        <w:t>Conclusion    ………………………………………………………………………...</w:t>
      </w:r>
    </w:p>
    <w:p w:rsidR="00006422" w:rsidRPr="00397A6D" w:rsidRDefault="00006422" w:rsidP="00006422">
      <w:pPr>
        <w:spacing w:before="160" w:after="0" w:line="240" w:lineRule="auto"/>
        <w:rPr>
          <w:rFonts w:ascii="Times New Roman" w:hAnsi="Times New Roman" w:cs="Times New Roman"/>
        </w:rPr>
      </w:pPr>
      <w:r w:rsidRPr="00397A6D">
        <w:rPr>
          <w:rFonts w:ascii="Times New Roman" w:hAnsi="Times New Roman" w:cs="Times New Roman"/>
        </w:rPr>
        <w:tab/>
        <w:t>Summary</w:t>
      </w:r>
      <w:r w:rsidRPr="00397A6D">
        <w:rPr>
          <w:rFonts w:ascii="Times New Roman" w:hAnsi="Times New Roman" w:cs="Times New Roman"/>
          <w:sz w:val="28"/>
          <w:szCs w:val="28"/>
        </w:rPr>
        <w:t xml:space="preserve">    ……………………………………………………………………...</w:t>
      </w:r>
    </w:p>
    <w:p w:rsidR="00006422" w:rsidRPr="00397A6D" w:rsidRDefault="00006422" w:rsidP="00006422">
      <w:pPr>
        <w:spacing w:before="160" w:after="0" w:line="240" w:lineRule="auto"/>
        <w:ind w:firstLine="720"/>
        <w:rPr>
          <w:rFonts w:ascii="Times New Roman" w:hAnsi="Times New Roman" w:cs="Times New Roman"/>
        </w:rPr>
      </w:pPr>
      <w:r w:rsidRPr="00397A6D">
        <w:rPr>
          <w:rFonts w:ascii="Times New Roman" w:hAnsi="Times New Roman" w:cs="Times New Roman"/>
        </w:rPr>
        <w:t>Recommendations</w:t>
      </w:r>
      <w:r w:rsidRPr="00397A6D">
        <w:rPr>
          <w:rFonts w:ascii="Times New Roman" w:hAnsi="Times New Roman" w:cs="Times New Roman"/>
          <w:sz w:val="28"/>
          <w:szCs w:val="28"/>
        </w:rPr>
        <w:t xml:space="preserve">    ………………………………………………………………</w:t>
      </w:r>
    </w:p>
    <w:p w:rsidR="00006422" w:rsidRPr="00397A6D" w:rsidRDefault="00006422" w:rsidP="00006422">
      <w:pPr>
        <w:spacing w:before="160" w:after="0" w:line="240" w:lineRule="auto"/>
        <w:ind w:firstLine="720"/>
        <w:rPr>
          <w:rFonts w:ascii="Times New Roman" w:hAnsi="Times New Roman" w:cs="Times New Roman"/>
        </w:rPr>
      </w:pPr>
      <w:r w:rsidRPr="00397A6D">
        <w:rPr>
          <w:rFonts w:ascii="Times New Roman" w:hAnsi="Times New Roman" w:cs="Times New Roman"/>
        </w:rPr>
        <w:t>Future Work</w:t>
      </w:r>
      <w:r w:rsidRPr="00397A6D">
        <w:rPr>
          <w:rFonts w:ascii="Times New Roman" w:hAnsi="Times New Roman" w:cs="Times New Roman"/>
          <w:sz w:val="28"/>
          <w:szCs w:val="28"/>
        </w:rPr>
        <w:t xml:space="preserve">    …………………………………………………………………...</w:t>
      </w:r>
    </w:p>
    <w:p w:rsidR="00006422" w:rsidRPr="00397A6D" w:rsidRDefault="00006422" w:rsidP="00006422">
      <w:pPr>
        <w:spacing w:before="160" w:after="0" w:line="240" w:lineRule="auto"/>
        <w:rPr>
          <w:rFonts w:ascii="Times New Roman" w:hAnsi="Times New Roman" w:cs="Times New Roman"/>
          <w:sz w:val="28"/>
          <w:szCs w:val="28"/>
        </w:rPr>
      </w:pPr>
      <w:r w:rsidRPr="00397A6D">
        <w:rPr>
          <w:rFonts w:ascii="Times New Roman" w:hAnsi="Times New Roman" w:cs="Times New Roman"/>
          <w:sz w:val="28"/>
          <w:szCs w:val="28"/>
        </w:rPr>
        <w:t>References    ………………………………………………………………………...</w:t>
      </w:r>
    </w:p>
    <w:p w:rsidR="00006422" w:rsidRPr="00397A6D" w:rsidRDefault="00006422" w:rsidP="00006422">
      <w:pPr>
        <w:spacing w:before="160" w:after="0" w:line="240" w:lineRule="auto"/>
        <w:rPr>
          <w:rFonts w:ascii="Times New Roman" w:hAnsi="Times New Roman" w:cs="Times New Roman"/>
          <w:sz w:val="28"/>
          <w:szCs w:val="28"/>
        </w:rPr>
      </w:pPr>
      <w:r w:rsidRPr="00397A6D">
        <w:rPr>
          <w:rFonts w:ascii="Times New Roman" w:hAnsi="Times New Roman" w:cs="Times New Roman"/>
          <w:sz w:val="28"/>
          <w:szCs w:val="28"/>
        </w:rPr>
        <w:t>Acknowledgments    ………………………………………………………………...</w:t>
      </w:r>
    </w:p>
    <w:p w:rsidR="00006422" w:rsidRPr="00397A6D" w:rsidRDefault="00006422" w:rsidP="00CF499A">
      <w:pPr>
        <w:jc w:val="center"/>
        <w:rPr>
          <w:rFonts w:ascii="Times New Roman" w:hAnsi="Times New Roman" w:cs="Times New Roman"/>
          <w:sz w:val="28"/>
          <w:szCs w:val="24"/>
        </w:rPr>
      </w:pPr>
    </w:p>
    <w:p w:rsidR="001A56BF" w:rsidRPr="00397A6D" w:rsidRDefault="001A56BF" w:rsidP="00CF499A">
      <w:pPr>
        <w:jc w:val="center"/>
        <w:rPr>
          <w:rFonts w:ascii="Times New Roman" w:hAnsi="Times New Roman" w:cs="Times New Roman"/>
          <w:sz w:val="28"/>
          <w:szCs w:val="24"/>
        </w:rPr>
      </w:pPr>
    </w:p>
    <w:p w:rsidR="00CF499A" w:rsidRPr="00397A6D" w:rsidRDefault="00CF499A" w:rsidP="00CF499A">
      <w:pPr>
        <w:jc w:val="center"/>
        <w:rPr>
          <w:rFonts w:ascii="Times New Roman" w:hAnsi="Times New Roman" w:cs="Times New Roman"/>
          <w:sz w:val="28"/>
          <w:szCs w:val="24"/>
        </w:rPr>
      </w:pPr>
      <w:r w:rsidRPr="00397A6D">
        <w:rPr>
          <w:rFonts w:ascii="Times New Roman" w:hAnsi="Times New Roman" w:cs="Times New Roman"/>
          <w:sz w:val="28"/>
          <w:szCs w:val="24"/>
        </w:rPr>
        <w:lastRenderedPageBreak/>
        <w:t>Abstract</w:t>
      </w:r>
    </w:p>
    <w:p w:rsidR="00ED3560" w:rsidRPr="00397A6D" w:rsidRDefault="00ED3560" w:rsidP="00ED3560">
      <w:pPr>
        <w:spacing w:line="480" w:lineRule="auto"/>
        <w:rPr>
          <w:rFonts w:ascii="Times New Roman" w:hAnsi="Times New Roman" w:cs="Times New Roman"/>
          <w:sz w:val="24"/>
          <w:szCs w:val="24"/>
        </w:rPr>
      </w:pPr>
      <w:r w:rsidRPr="00397A6D">
        <w:rPr>
          <w:rFonts w:ascii="Times New Roman" w:hAnsi="Times New Roman" w:cs="Times New Roman"/>
          <w:sz w:val="24"/>
          <w:szCs w:val="24"/>
        </w:rPr>
        <w:tab/>
        <w:t xml:space="preserve">Cold Spray technology has been used in repairs and strengthening of surfaces of various metals and metal alloys, but little is known about the mechanical properties of the deposits made to repair these </w:t>
      </w:r>
      <w:r w:rsidR="001470E5" w:rsidRPr="00397A6D">
        <w:rPr>
          <w:rFonts w:ascii="Times New Roman" w:hAnsi="Times New Roman" w:cs="Times New Roman"/>
          <w:sz w:val="24"/>
          <w:szCs w:val="24"/>
        </w:rPr>
        <w:t>objects.</w:t>
      </w:r>
      <w:r w:rsidR="00581F65" w:rsidRPr="00397A6D">
        <w:rPr>
          <w:rFonts w:ascii="Times New Roman" w:hAnsi="Times New Roman" w:cs="Times New Roman"/>
          <w:sz w:val="24"/>
          <w:szCs w:val="24"/>
        </w:rPr>
        <w:t xml:space="preserve"> This research is being conducted to find out if using Cold Spray as repair </w:t>
      </w:r>
      <w:r w:rsidR="00B94926" w:rsidRPr="00397A6D">
        <w:rPr>
          <w:rFonts w:ascii="Times New Roman" w:hAnsi="Times New Roman" w:cs="Times New Roman"/>
          <w:sz w:val="24"/>
          <w:szCs w:val="24"/>
        </w:rPr>
        <w:t xml:space="preserve">substance, will it have similar properties/behaviors as the metal it is filling in. </w:t>
      </w:r>
      <w:r w:rsidR="00120DE7" w:rsidRPr="00397A6D">
        <w:rPr>
          <w:rFonts w:ascii="Times New Roman" w:hAnsi="Times New Roman" w:cs="Times New Roman"/>
          <w:sz w:val="24"/>
          <w:szCs w:val="24"/>
        </w:rPr>
        <w:t>In this report the authors will test the mechanical properties of Cold Sprayed aluminum and alumina mixtures. This research will result in the knowledge of what mixtures of aluminum and alumina have a higher tensile strength and the most ideal mechanical properties.</w:t>
      </w:r>
      <w:r w:rsidR="004927B9" w:rsidRPr="00397A6D">
        <w:rPr>
          <w:rFonts w:ascii="Times New Roman" w:hAnsi="Times New Roman" w:cs="Times New Roman"/>
          <w:sz w:val="24"/>
          <w:szCs w:val="24"/>
        </w:rPr>
        <w:t xml:space="preserve"> Some findings that have been made in this research have been that a mixture of aluminum 2024 and silicon carbide requires a high pressure system which is unavailable at this time. We also have found in our microhardness testing, the strongest points of the deposit are the center and the edges of the deposit. The weaker part of the deposit lies in the high point of the deposit. Refer to Figure # in “Results” section. </w:t>
      </w:r>
    </w:p>
    <w:p w:rsidR="009D3B2E" w:rsidRPr="00397A6D" w:rsidRDefault="00CF499A" w:rsidP="001E35EA">
      <w:pPr>
        <w:pStyle w:val="ListParagraph"/>
        <w:numPr>
          <w:ilvl w:val="0"/>
          <w:numId w:val="6"/>
        </w:numPr>
        <w:jc w:val="center"/>
        <w:rPr>
          <w:rFonts w:ascii="Times New Roman" w:hAnsi="Times New Roman" w:cs="Times New Roman"/>
          <w:sz w:val="28"/>
          <w:szCs w:val="24"/>
        </w:rPr>
      </w:pPr>
      <w:r w:rsidRPr="00397A6D">
        <w:rPr>
          <w:rFonts w:ascii="Times New Roman" w:hAnsi="Times New Roman" w:cs="Times New Roman"/>
          <w:sz w:val="28"/>
          <w:szCs w:val="24"/>
        </w:rPr>
        <w:t>Introduction</w:t>
      </w:r>
    </w:p>
    <w:p w:rsidR="00CF499A" w:rsidRPr="00397A6D" w:rsidRDefault="009D3B2E" w:rsidP="00ED3560">
      <w:pPr>
        <w:spacing w:line="480" w:lineRule="auto"/>
        <w:rPr>
          <w:rFonts w:ascii="Times New Roman" w:hAnsi="Times New Roman" w:cs="Times New Roman"/>
          <w:sz w:val="24"/>
          <w:szCs w:val="24"/>
        </w:rPr>
      </w:pPr>
      <w:r w:rsidRPr="00397A6D">
        <w:rPr>
          <w:rFonts w:ascii="Times New Roman" w:hAnsi="Times New Roman" w:cs="Times New Roman"/>
          <w:sz w:val="28"/>
          <w:szCs w:val="24"/>
        </w:rPr>
        <w:tab/>
      </w:r>
      <w:r w:rsidRPr="00397A6D">
        <w:rPr>
          <w:rFonts w:ascii="Times New Roman" w:hAnsi="Times New Roman" w:cs="Times New Roman"/>
          <w:sz w:val="24"/>
          <w:szCs w:val="24"/>
        </w:rPr>
        <w:t>Cold Gas-Dynamic Spraying</w:t>
      </w:r>
      <w:r w:rsidR="004927B9" w:rsidRPr="00397A6D">
        <w:rPr>
          <w:rFonts w:ascii="Times New Roman" w:hAnsi="Times New Roman" w:cs="Times New Roman"/>
          <w:sz w:val="24"/>
          <w:szCs w:val="24"/>
        </w:rPr>
        <w:t xml:space="preserve"> (Figure 1)</w:t>
      </w:r>
      <w:r w:rsidRPr="00397A6D">
        <w:rPr>
          <w:rFonts w:ascii="Times New Roman" w:hAnsi="Times New Roman" w:cs="Times New Roman"/>
          <w:sz w:val="24"/>
          <w:szCs w:val="24"/>
        </w:rPr>
        <w:t xml:space="preserve">, also known simply as Cold Spray, was developed in the mid-1980s by Dr. </w:t>
      </w:r>
      <w:proofErr w:type="spellStart"/>
      <w:r w:rsidRPr="00397A6D">
        <w:rPr>
          <w:rFonts w:ascii="Times New Roman" w:hAnsi="Times New Roman" w:cs="Times New Roman"/>
          <w:sz w:val="24"/>
          <w:szCs w:val="24"/>
        </w:rPr>
        <w:t>Anatolii</w:t>
      </w:r>
      <w:proofErr w:type="spellEnd"/>
      <w:r w:rsidRPr="00397A6D">
        <w:rPr>
          <w:rFonts w:ascii="Times New Roman" w:hAnsi="Times New Roman" w:cs="Times New Roman"/>
          <w:sz w:val="24"/>
          <w:szCs w:val="24"/>
        </w:rPr>
        <w:t xml:space="preserve"> </w:t>
      </w:r>
      <w:proofErr w:type="spellStart"/>
      <w:r w:rsidRPr="00397A6D">
        <w:rPr>
          <w:rFonts w:ascii="Times New Roman" w:hAnsi="Times New Roman" w:cs="Times New Roman"/>
          <w:sz w:val="24"/>
          <w:szCs w:val="24"/>
        </w:rPr>
        <w:t>Papyrin</w:t>
      </w:r>
      <w:proofErr w:type="spellEnd"/>
      <w:r w:rsidRPr="00397A6D">
        <w:rPr>
          <w:rFonts w:ascii="Times New Roman" w:hAnsi="Times New Roman" w:cs="Times New Roman"/>
          <w:sz w:val="24"/>
          <w:szCs w:val="24"/>
        </w:rPr>
        <w:t xml:space="preserve"> at the Institute of Theoretical and Applied Mechanics of the Russian Academy of Science in Novosibirsk, Russia. Since its development, Cold Spray has been used with a wide variety of metal and ceramic mixtures to strengthen and repair a wide variety of objects. </w:t>
      </w:r>
      <w:r w:rsidR="00AE60AB" w:rsidRPr="00397A6D">
        <w:rPr>
          <w:rFonts w:ascii="Times New Roman" w:hAnsi="Times New Roman" w:cs="Times New Roman"/>
          <w:sz w:val="24"/>
          <w:szCs w:val="24"/>
        </w:rPr>
        <w:t>Erik Kl</w:t>
      </w:r>
      <w:r w:rsidR="00172248" w:rsidRPr="00397A6D">
        <w:rPr>
          <w:rFonts w:ascii="Times New Roman" w:hAnsi="Times New Roman" w:cs="Times New Roman"/>
          <w:sz w:val="24"/>
          <w:szCs w:val="24"/>
        </w:rPr>
        <w:t>inckman is currently working on looking at the coefficient of thermal expansion of aluminum/alumina mixed metal composites and whether they follow a rule of mixtures.</w:t>
      </w:r>
      <w:r w:rsidR="00AE60AB" w:rsidRPr="00397A6D">
        <w:rPr>
          <w:rFonts w:ascii="Times New Roman" w:hAnsi="Times New Roman" w:cs="Times New Roman"/>
          <w:sz w:val="24"/>
          <w:szCs w:val="24"/>
        </w:rPr>
        <w:t xml:space="preserve"> </w:t>
      </w:r>
      <w:r w:rsidRPr="00397A6D">
        <w:rPr>
          <w:rFonts w:ascii="Times New Roman" w:hAnsi="Times New Roman" w:cs="Times New Roman"/>
          <w:sz w:val="24"/>
          <w:szCs w:val="24"/>
        </w:rPr>
        <w:t>The fo</w:t>
      </w:r>
      <w:r w:rsidR="00AE60AB" w:rsidRPr="00397A6D">
        <w:rPr>
          <w:rFonts w:ascii="Times New Roman" w:hAnsi="Times New Roman" w:cs="Times New Roman"/>
          <w:sz w:val="24"/>
          <w:szCs w:val="24"/>
        </w:rPr>
        <w:t>cus of the authors’</w:t>
      </w:r>
      <w:r w:rsidRPr="00397A6D">
        <w:rPr>
          <w:rFonts w:ascii="Times New Roman" w:hAnsi="Times New Roman" w:cs="Times New Roman"/>
          <w:sz w:val="24"/>
          <w:szCs w:val="24"/>
        </w:rPr>
        <w:t xml:space="preserve"> research is </w:t>
      </w:r>
      <w:r w:rsidR="00172248" w:rsidRPr="00397A6D">
        <w:rPr>
          <w:rFonts w:ascii="Times New Roman" w:hAnsi="Times New Roman" w:cs="Times New Roman"/>
          <w:sz w:val="24"/>
          <w:szCs w:val="24"/>
        </w:rPr>
        <w:t>to test the</w:t>
      </w:r>
      <w:r w:rsidRPr="00397A6D">
        <w:rPr>
          <w:rFonts w:ascii="Times New Roman" w:hAnsi="Times New Roman" w:cs="Times New Roman"/>
          <w:sz w:val="24"/>
          <w:szCs w:val="24"/>
        </w:rPr>
        <w:t xml:space="preserve"> mechanical properties</w:t>
      </w:r>
      <w:r w:rsidR="00172248" w:rsidRPr="00397A6D">
        <w:rPr>
          <w:rFonts w:ascii="Times New Roman" w:hAnsi="Times New Roman" w:cs="Times New Roman"/>
          <w:sz w:val="24"/>
          <w:szCs w:val="24"/>
        </w:rPr>
        <w:t xml:space="preserve"> of Erik </w:t>
      </w:r>
      <w:proofErr w:type="spellStart"/>
      <w:r w:rsidR="00172248" w:rsidRPr="00397A6D">
        <w:rPr>
          <w:rFonts w:ascii="Times New Roman" w:hAnsi="Times New Roman" w:cs="Times New Roman"/>
          <w:sz w:val="24"/>
          <w:szCs w:val="24"/>
        </w:rPr>
        <w:t>Klinckman’s</w:t>
      </w:r>
      <w:proofErr w:type="spellEnd"/>
      <w:r w:rsidR="00172248" w:rsidRPr="00397A6D">
        <w:rPr>
          <w:rFonts w:ascii="Times New Roman" w:hAnsi="Times New Roman" w:cs="Times New Roman"/>
          <w:sz w:val="24"/>
          <w:szCs w:val="24"/>
        </w:rPr>
        <w:t xml:space="preserve"> deposits as sprayed</w:t>
      </w:r>
      <w:r w:rsidR="00866C52" w:rsidRPr="00397A6D">
        <w:rPr>
          <w:rFonts w:ascii="Times New Roman" w:hAnsi="Times New Roman" w:cs="Times New Roman"/>
          <w:sz w:val="24"/>
          <w:szCs w:val="24"/>
        </w:rPr>
        <w:t>, heat treated and compare them</w:t>
      </w:r>
      <w:r w:rsidR="00172248" w:rsidRPr="00397A6D">
        <w:rPr>
          <w:rFonts w:ascii="Times New Roman" w:hAnsi="Times New Roman" w:cs="Times New Roman"/>
          <w:sz w:val="24"/>
          <w:szCs w:val="24"/>
        </w:rPr>
        <w:t xml:space="preserve"> to his deposits that have been friction stir processed</w:t>
      </w:r>
      <w:r w:rsidRPr="00397A6D">
        <w:rPr>
          <w:rFonts w:ascii="Times New Roman" w:hAnsi="Times New Roman" w:cs="Times New Roman"/>
          <w:sz w:val="24"/>
          <w:szCs w:val="24"/>
        </w:rPr>
        <w:t xml:space="preserve">. </w:t>
      </w:r>
      <w:r w:rsidR="00AE60AB" w:rsidRPr="00397A6D">
        <w:rPr>
          <w:rFonts w:ascii="Times New Roman" w:hAnsi="Times New Roman" w:cs="Times New Roman"/>
          <w:sz w:val="24"/>
          <w:szCs w:val="24"/>
        </w:rPr>
        <w:t>We will be using the</w:t>
      </w:r>
      <w:r w:rsidR="00120DE7" w:rsidRPr="00397A6D">
        <w:rPr>
          <w:rFonts w:ascii="Times New Roman" w:hAnsi="Times New Roman" w:cs="Times New Roman"/>
          <w:sz w:val="24"/>
          <w:szCs w:val="24"/>
        </w:rPr>
        <w:t xml:space="preserve"> multiple mixtures</w:t>
      </w:r>
      <w:r w:rsidR="00CA35A9" w:rsidRPr="00397A6D">
        <w:rPr>
          <w:rFonts w:ascii="Times New Roman" w:hAnsi="Times New Roman" w:cs="Times New Roman"/>
          <w:sz w:val="24"/>
          <w:szCs w:val="24"/>
        </w:rPr>
        <w:t xml:space="preserve"> </w:t>
      </w:r>
      <w:r w:rsidR="00AE60AB" w:rsidRPr="00397A6D">
        <w:rPr>
          <w:rFonts w:ascii="Times New Roman" w:hAnsi="Times New Roman" w:cs="Times New Roman"/>
          <w:sz w:val="24"/>
          <w:szCs w:val="24"/>
        </w:rPr>
        <w:t xml:space="preserve">that have been sprayed </w:t>
      </w:r>
      <w:r w:rsidR="00CA35A9" w:rsidRPr="00397A6D">
        <w:rPr>
          <w:rFonts w:ascii="Times New Roman" w:hAnsi="Times New Roman" w:cs="Times New Roman"/>
          <w:sz w:val="24"/>
          <w:szCs w:val="24"/>
        </w:rPr>
        <w:t xml:space="preserve">by </w:t>
      </w:r>
      <w:r w:rsidR="00CA35A9" w:rsidRPr="00397A6D">
        <w:rPr>
          <w:rFonts w:ascii="Times New Roman" w:hAnsi="Times New Roman" w:cs="Times New Roman"/>
          <w:sz w:val="24"/>
          <w:szCs w:val="24"/>
        </w:rPr>
        <w:lastRenderedPageBreak/>
        <w:t>Erik Klinckman</w:t>
      </w:r>
      <w:r w:rsidR="00AE60AB" w:rsidRPr="00397A6D">
        <w:rPr>
          <w:rFonts w:ascii="Times New Roman" w:hAnsi="Times New Roman" w:cs="Times New Roman"/>
          <w:sz w:val="24"/>
          <w:szCs w:val="24"/>
        </w:rPr>
        <w:t xml:space="preserve"> and</w:t>
      </w:r>
      <w:r w:rsidR="00CA35A9" w:rsidRPr="00397A6D">
        <w:rPr>
          <w:rFonts w:ascii="Times New Roman" w:hAnsi="Times New Roman" w:cs="Times New Roman"/>
          <w:sz w:val="24"/>
          <w:szCs w:val="24"/>
        </w:rPr>
        <w:t xml:space="preserve"> testing </w:t>
      </w:r>
      <w:r w:rsidR="00AE60AB" w:rsidRPr="00397A6D">
        <w:rPr>
          <w:rFonts w:ascii="Times New Roman" w:hAnsi="Times New Roman" w:cs="Times New Roman"/>
          <w:sz w:val="24"/>
          <w:szCs w:val="24"/>
        </w:rPr>
        <w:t>these</w:t>
      </w:r>
      <w:r w:rsidR="00CA35A9" w:rsidRPr="00397A6D">
        <w:rPr>
          <w:rFonts w:ascii="Times New Roman" w:hAnsi="Times New Roman" w:cs="Times New Roman"/>
          <w:sz w:val="24"/>
          <w:szCs w:val="24"/>
        </w:rPr>
        <w:t xml:space="preserve"> sprays to determine w</w:t>
      </w:r>
      <w:r w:rsidR="00FA0B9A" w:rsidRPr="00397A6D">
        <w:rPr>
          <w:rFonts w:ascii="Times New Roman" w:hAnsi="Times New Roman" w:cs="Times New Roman"/>
          <w:sz w:val="24"/>
          <w:szCs w:val="24"/>
        </w:rPr>
        <w:t>hich mixture and parameters give the best mechanical properties.</w:t>
      </w:r>
    </w:p>
    <w:p w:rsidR="0025782B" w:rsidRPr="00397A6D" w:rsidRDefault="004927B9" w:rsidP="00ED3560">
      <w:pPr>
        <w:spacing w:line="480" w:lineRule="auto"/>
        <w:rPr>
          <w:rFonts w:ascii="Times New Roman" w:hAnsi="Times New Roman" w:cs="Times New Roman"/>
          <w:sz w:val="24"/>
          <w:szCs w:val="24"/>
        </w:rPr>
      </w:pPr>
      <w:r w:rsidRPr="00397A6D">
        <w:rPr>
          <w:rFonts w:ascii="Times New Roman" w:hAnsi="Times New Roman" w:cs="Times New Roman"/>
          <w:noProof/>
          <w:sz w:val="24"/>
          <w:szCs w:val="24"/>
        </w:rPr>
        <w:drawing>
          <wp:anchor distT="0" distB="0" distL="114300" distR="114300" simplePos="0" relativeHeight="251667456" behindDoc="1" locked="0" layoutInCell="1" allowOverlap="1" wp14:anchorId="649E153A" wp14:editId="1FA13DAB">
            <wp:simplePos x="0" y="0"/>
            <wp:positionH relativeFrom="column">
              <wp:posOffset>228600</wp:posOffset>
            </wp:positionH>
            <wp:positionV relativeFrom="paragraph">
              <wp:posOffset>86360</wp:posOffset>
            </wp:positionV>
            <wp:extent cx="5511652" cy="2724150"/>
            <wp:effectExtent l="19050" t="19050" r="1333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_Spray_Diagram.png"/>
                    <pic:cNvPicPr/>
                  </pic:nvPicPr>
                  <pic:blipFill>
                    <a:blip r:embed="rId10">
                      <a:extLst>
                        <a:ext uri="{28A0092B-C50C-407E-A947-70E740481C1C}">
                          <a14:useLocalDpi xmlns:a14="http://schemas.microsoft.com/office/drawing/2010/main" val="0"/>
                        </a:ext>
                      </a:extLst>
                    </a:blip>
                    <a:stretch>
                      <a:fillRect/>
                    </a:stretch>
                  </pic:blipFill>
                  <pic:spPr>
                    <a:xfrm>
                      <a:off x="0" y="0"/>
                      <a:ext cx="5511652" cy="27241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B5637D" w:rsidRPr="00397A6D" w:rsidRDefault="00B5637D" w:rsidP="00ED3560">
      <w:pPr>
        <w:spacing w:line="480" w:lineRule="auto"/>
        <w:rPr>
          <w:rFonts w:ascii="Times New Roman" w:hAnsi="Times New Roman" w:cs="Times New Roman"/>
          <w:sz w:val="24"/>
          <w:szCs w:val="24"/>
        </w:rPr>
      </w:pPr>
    </w:p>
    <w:p w:rsidR="00B5637D" w:rsidRPr="00397A6D" w:rsidRDefault="00B5637D" w:rsidP="00ED3560">
      <w:pPr>
        <w:spacing w:line="480" w:lineRule="auto"/>
        <w:rPr>
          <w:rFonts w:ascii="Times New Roman" w:hAnsi="Times New Roman" w:cs="Times New Roman"/>
          <w:sz w:val="24"/>
          <w:szCs w:val="24"/>
        </w:rPr>
      </w:pPr>
    </w:p>
    <w:p w:rsidR="00B5637D" w:rsidRPr="00397A6D" w:rsidRDefault="00B5637D" w:rsidP="00ED3560">
      <w:pPr>
        <w:spacing w:line="480" w:lineRule="auto"/>
        <w:rPr>
          <w:rFonts w:ascii="Times New Roman" w:hAnsi="Times New Roman" w:cs="Times New Roman"/>
          <w:sz w:val="24"/>
          <w:szCs w:val="24"/>
        </w:rPr>
      </w:pPr>
    </w:p>
    <w:p w:rsidR="00B5637D" w:rsidRPr="00397A6D" w:rsidRDefault="00B5637D" w:rsidP="00ED3560">
      <w:pPr>
        <w:spacing w:line="480" w:lineRule="auto"/>
        <w:rPr>
          <w:rFonts w:ascii="Times New Roman" w:hAnsi="Times New Roman" w:cs="Times New Roman"/>
          <w:sz w:val="24"/>
          <w:szCs w:val="24"/>
        </w:rPr>
      </w:pPr>
    </w:p>
    <w:p w:rsidR="004927B9" w:rsidRPr="00397A6D" w:rsidRDefault="004927B9" w:rsidP="004927B9">
      <w:pPr>
        <w:spacing w:line="480" w:lineRule="auto"/>
        <w:jc w:val="center"/>
        <w:rPr>
          <w:rFonts w:ascii="Times New Roman" w:hAnsi="Times New Roman" w:cs="Times New Roman"/>
          <w:sz w:val="24"/>
          <w:szCs w:val="24"/>
        </w:rPr>
      </w:pPr>
    </w:p>
    <w:p w:rsidR="004927B9" w:rsidRPr="00397A6D" w:rsidRDefault="004927B9" w:rsidP="004927B9">
      <w:pPr>
        <w:spacing w:line="480" w:lineRule="auto"/>
        <w:jc w:val="center"/>
        <w:rPr>
          <w:rFonts w:ascii="Times New Roman" w:hAnsi="Times New Roman" w:cs="Times New Roman"/>
          <w:sz w:val="24"/>
          <w:szCs w:val="24"/>
        </w:rPr>
      </w:pPr>
      <w:r w:rsidRPr="00397A6D">
        <w:rPr>
          <w:rFonts w:ascii="Times New Roman" w:hAnsi="Times New Roman" w:cs="Times New Roman"/>
          <w:sz w:val="24"/>
          <w:szCs w:val="24"/>
        </w:rPr>
        <w:t>Figure 1 – Cold Spray System</w:t>
      </w:r>
    </w:p>
    <w:p w:rsidR="009D3B2E" w:rsidRPr="00397A6D" w:rsidRDefault="00CF499A" w:rsidP="001E35EA">
      <w:pPr>
        <w:pStyle w:val="ListParagraph"/>
        <w:numPr>
          <w:ilvl w:val="0"/>
          <w:numId w:val="6"/>
        </w:numPr>
        <w:spacing w:before="200" w:line="480" w:lineRule="auto"/>
        <w:jc w:val="center"/>
        <w:rPr>
          <w:rFonts w:ascii="Times New Roman" w:hAnsi="Times New Roman" w:cs="Times New Roman"/>
          <w:sz w:val="28"/>
          <w:szCs w:val="24"/>
        </w:rPr>
      </w:pPr>
      <w:r w:rsidRPr="00397A6D">
        <w:rPr>
          <w:rFonts w:ascii="Times New Roman" w:hAnsi="Times New Roman" w:cs="Times New Roman"/>
          <w:sz w:val="28"/>
          <w:szCs w:val="24"/>
        </w:rPr>
        <w:t>Broader Impact</w:t>
      </w:r>
    </w:p>
    <w:p w:rsidR="00CF499A" w:rsidRPr="00397A6D" w:rsidRDefault="009D3B2E" w:rsidP="00ED3560">
      <w:pPr>
        <w:spacing w:before="200" w:line="480" w:lineRule="auto"/>
        <w:rPr>
          <w:rFonts w:ascii="Times New Roman" w:hAnsi="Times New Roman" w:cs="Times New Roman"/>
          <w:sz w:val="24"/>
          <w:szCs w:val="24"/>
        </w:rPr>
      </w:pPr>
      <w:r w:rsidRPr="00397A6D">
        <w:rPr>
          <w:rFonts w:ascii="Times New Roman" w:hAnsi="Times New Roman" w:cs="Times New Roman"/>
          <w:sz w:val="28"/>
          <w:szCs w:val="24"/>
        </w:rPr>
        <w:tab/>
      </w:r>
      <w:r w:rsidR="00FA0B9A" w:rsidRPr="00397A6D">
        <w:rPr>
          <w:rFonts w:ascii="Times New Roman" w:hAnsi="Times New Roman" w:cs="Times New Roman"/>
          <w:sz w:val="24"/>
          <w:szCs w:val="24"/>
        </w:rPr>
        <w:t>In studying the mechanical properties of Cold Sprayed aluminum alumina mixture, we will have a better understand</w:t>
      </w:r>
      <w:r w:rsidR="00C51E6F" w:rsidRPr="00397A6D">
        <w:rPr>
          <w:rFonts w:ascii="Times New Roman" w:hAnsi="Times New Roman" w:cs="Times New Roman"/>
          <w:sz w:val="24"/>
          <w:szCs w:val="24"/>
        </w:rPr>
        <w:t>ing</w:t>
      </w:r>
      <w:r w:rsidR="00FA0B9A" w:rsidRPr="00397A6D">
        <w:rPr>
          <w:rFonts w:ascii="Times New Roman" w:hAnsi="Times New Roman" w:cs="Times New Roman"/>
          <w:sz w:val="24"/>
          <w:szCs w:val="24"/>
        </w:rPr>
        <w:t xml:space="preserve"> of the stress and strain a coating of this mixture can withstand. In doing this we will be able to make more efficient coatings on surfaces of a wide variety of metals to make better repairs on cracked or broken pieces or even in the manufacturing of different metals to increase their wear resistance</w:t>
      </w:r>
      <w:r w:rsidR="00172248" w:rsidRPr="00397A6D">
        <w:rPr>
          <w:rFonts w:ascii="Times New Roman" w:hAnsi="Times New Roman" w:cs="Times New Roman"/>
          <w:sz w:val="24"/>
          <w:szCs w:val="24"/>
        </w:rPr>
        <w:t xml:space="preserve"> and corrosion resistance</w:t>
      </w:r>
      <w:r w:rsidR="00FA0B9A" w:rsidRPr="00397A6D">
        <w:rPr>
          <w:rFonts w:ascii="Times New Roman" w:hAnsi="Times New Roman" w:cs="Times New Roman"/>
          <w:sz w:val="24"/>
          <w:szCs w:val="24"/>
        </w:rPr>
        <w:t>.</w:t>
      </w:r>
    </w:p>
    <w:p w:rsidR="004927B9" w:rsidRPr="00397A6D" w:rsidRDefault="004927B9" w:rsidP="004927B9">
      <w:pPr>
        <w:pStyle w:val="ListParagraph"/>
        <w:spacing w:before="200" w:line="240" w:lineRule="auto"/>
        <w:jc w:val="center"/>
        <w:rPr>
          <w:rFonts w:ascii="Times New Roman" w:hAnsi="Times New Roman" w:cs="Times New Roman"/>
          <w:sz w:val="28"/>
          <w:szCs w:val="24"/>
        </w:rPr>
      </w:pPr>
    </w:p>
    <w:p w:rsidR="004927B9" w:rsidRPr="00397A6D" w:rsidRDefault="004927B9" w:rsidP="004927B9">
      <w:pPr>
        <w:pStyle w:val="ListParagraph"/>
        <w:spacing w:before="200" w:line="240" w:lineRule="auto"/>
        <w:jc w:val="center"/>
        <w:rPr>
          <w:rFonts w:ascii="Times New Roman" w:hAnsi="Times New Roman" w:cs="Times New Roman"/>
          <w:sz w:val="28"/>
          <w:szCs w:val="24"/>
        </w:rPr>
      </w:pPr>
    </w:p>
    <w:p w:rsidR="004927B9" w:rsidRPr="00397A6D" w:rsidRDefault="004927B9" w:rsidP="004927B9">
      <w:pPr>
        <w:pStyle w:val="ListParagraph"/>
        <w:spacing w:before="200" w:line="240" w:lineRule="auto"/>
        <w:jc w:val="center"/>
        <w:rPr>
          <w:rFonts w:ascii="Times New Roman" w:hAnsi="Times New Roman" w:cs="Times New Roman"/>
          <w:sz w:val="28"/>
          <w:szCs w:val="24"/>
        </w:rPr>
      </w:pPr>
    </w:p>
    <w:p w:rsidR="004927B9" w:rsidRPr="00397A6D" w:rsidRDefault="004927B9" w:rsidP="004927B9">
      <w:pPr>
        <w:pStyle w:val="ListParagraph"/>
        <w:spacing w:before="200" w:line="240" w:lineRule="auto"/>
        <w:jc w:val="center"/>
        <w:rPr>
          <w:rFonts w:ascii="Times New Roman" w:hAnsi="Times New Roman" w:cs="Times New Roman"/>
          <w:sz w:val="28"/>
          <w:szCs w:val="24"/>
        </w:rPr>
      </w:pPr>
    </w:p>
    <w:p w:rsidR="004927B9" w:rsidRPr="00397A6D" w:rsidRDefault="004927B9" w:rsidP="004927B9">
      <w:pPr>
        <w:pStyle w:val="ListParagraph"/>
        <w:spacing w:before="200" w:line="240" w:lineRule="auto"/>
        <w:jc w:val="center"/>
        <w:rPr>
          <w:rFonts w:ascii="Times New Roman" w:hAnsi="Times New Roman" w:cs="Times New Roman"/>
          <w:sz w:val="28"/>
          <w:szCs w:val="24"/>
        </w:rPr>
      </w:pPr>
    </w:p>
    <w:p w:rsidR="004927B9" w:rsidRPr="00397A6D" w:rsidRDefault="004927B9" w:rsidP="004927B9">
      <w:pPr>
        <w:pStyle w:val="ListParagraph"/>
        <w:spacing w:before="200" w:line="240" w:lineRule="auto"/>
        <w:jc w:val="center"/>
        <w:rPr>
          <w:rFonts w:ascii="Times New Roman" w:hAnsi="Times New Roman" w:cs="Times New Roman"/>
          <w:sz w:val="28"/>
          <w:szCs w:val="24"/>
        </w:rPr>
      </w:pPr>
    </w:p>
    <w:p w:rsidR="004927B9" w:rsidRPr="00397A6D" w:rsidRDefault="004927B9" w:rsidP="004927B9">
      <w:pPr>
        <w:pStyle w:val="ListParagraph"/>
        <w:spacing w:before="200" w:line="240" w:lineRule="auto"/>
        <w:jc w:val="center"/>
        <w:rPr>
          <w:rFonts w:ascii="Times New Roman" w:hAnsi="Times New Roman" w:cs="Times New Roman"/>
          <w:sz w:val="28"/>
          <w:szCs w:val="24"/>
        </w:rPr>
      </w:pPr>
    </w:p>
    <w:p w:rsidR="004927B9" w:rsidRPr="00397A6D" w:rsidRDefault="004927B9" w:rsidP="004927B9">
      <w:pPr>
        <w:pStyle w:val="ListParagraph"/>
        <w:spacing w:before="200" w:line="240" w:lineRule="auto"/>
        <w:jc w:val="center"/>
        <w:rPr>
          <w:rFonts w:ascii="Times New Roman" w:hAnsi="Times New Roman" w:cs="Times New Roman"/>
          <w:sz w:val="28"/>
          <w:szCs w:val="24"/>
        </w:rPr>
      </w:pPr>
    </w:p>
    <w:p w:rsidR="00CF499A" w:rsidRPr="00397A6D" w:rsidRDefault="004927B9" w:rsidP="001E35EA">
      <w:pPr>
        <w:pStyle w:val="ListParagraph"/>
        <w:numPr>
          <w:ilvl w:val="0"/>
          <w:numId w:val="6"/>
        </w:numPr>
        <w:spacing w:before="200" w:line="240" w:lineRule="auto"/>
        <w:jc w:val="center"/>
        <w:rPr>
          <w:rFonts w:ascii="Times New Roman" w:hAnsi="Times New Roman" w:cs="Times New Roman"/>
          <w:sz w:val="28"/>
          <w:szCs w:val="24"/>
        </w:rPr>
      </w:pPr>
      <w:r w:rsidRPr="00397A6D">
        <w:rPr>
          <w:rFonts w:ascii="Times New Roman" w:hAnsi="Times New Roman" w:cs="Times New Roman"/>
          <w:sz w:val="28"/>
          <w:szCs w:val="24"/>
        </w:rPr>
        <w:lastRenderedPageBreak/>
        <w:t>P</w:t>
      </w:r>
      <w:r w:rsidR="00CF499A" w:rsidRPr="00397A6D">
        <w:rPr>
          <w:rFonts w:ascii="Times New Roman" w:hAnsi="Times New Roman" w:cs="Times New Roman"/>
          <w:sz w:val="28"/>
          <w:szCs w:val="24"/>
        </w:rPr>
        <w:t>rocedure</w:t>
      </w:r>
    </w:p>
    <w:p w:rsidR="00CF499A" w:rsidRPr="00397A6D" w:rsidRDefault="009B3296" w:rsidP="00ED3560">
      <w:pPr>
        <w:spacing w:line="240" w:lineRule="auto"/>
        <w:rPr>
          <w:rFonts w:ascii="Times New Roman" w:hAnsi="Times New Roman" w:cs="Times New Roman"/>
          <w:b/>
          <w:sz w:val="28"/>
          <w:szCs w:val="24"/>
        </w:rPr>
      </w:pPr>
      <w:r w:rsidRPr="00397A6D">
        <w:rPr>
          <w:rFonts w:ascii="Times New Roman" w:hAnsi="Times New Roman" w:cs="Times New Roman"/>
          <w:b/>
          <w:sz w:val="28"/>
          <w:szCs w:val="24"/>
        </w:rPr>
        <w:t xml:space="preserve">3.1 </w:t>
      </w:r>
      <w:r w:rsidR="00CF499A" w:rsidRPr="00397A6D">
        <w:rPr>
          <w:rFonts w:ascii="Times New Roman" w:hAnsi="Times New Roman" w:cs="Times New Roman"/>
          <w:b/>
          <w:sz w:val="28"/>
          <w:szCs w:val="24"/>
        </w:rPr>
        <w:t>Materials</w:t>
      </w:r>
    </w:p>
    <w:p w:rsidR="009B3296" w:rsidRPr="00397A6D" w:rsidRDefault="00F22064" w:rsidP="00ED3560">
      <w:pPr>
        <w:rPr>
          <w:rFonts w:ascii="Times New Roman" w:hAnsi="Times New Roman" w:cs="Times New Roman"/>
          <w:sz w:val="24"/>
          <w:szCs w:val="24"/>
        </w:rPr>
      </w:pPr>
      <w:r w:rsidRPr="00397A6D">
        <w:rPr>
          <w:rFonts w:ascii="Times New Roman" w:hAnsi="Times New Roman" w:cs="Times New Roman"/>
          <w:sz w:val="24"/>
          <w:szCs w:val="24"/>
        </w:rPr>
        <w:t>A</w:t>
      </w:r>
      <w:r w:rsidR="00FA0B9A" w:rsidRPr="00397A6D">
        <w:rPr>
          <w:rFonts w:ascii="Times New Roman" w:hAnsi="Times New Roman" w:cs="Times New Roman"/>
          <w:sz w:val="24"/>
          <w:szCs w:val="24"/>
        </w:rPr>
        <w:t>luminum</w:t>
      </w:r>
      <w:r w:rsidR="00DC2598" w:rsidRPr="00397A6D">
        <w:rPr>
          <w:rFonts w:ascii="Times New Roman" w:hAnsi="Times New Roman" w:cs="Times New Roman"/>
          <w:sz w:val="24"/>
          <w:szCs w:val="24"/>
        </w:rPr>
        <w:t xml:space="preserve">/alumina </w:t>
      </w:r>
      <w:r w:rsidR="009B3296" w:rsidRPr="00397A6D">
        <w:rPr>
          <w:rFonts w:ascii="Times New Roman" w:hAnsi="Times New Roman" w:cs="Times New Roman"/>
          <w:sz w:val="24"/>
          <w:szCs w:val="24"/>
        </w:rPr>
        <w:t>powder provided to us by the AMP Center</w:t>
      </w:r>
    </w:p>
    <w:p w:rsidR="005D685C" w:rsidRPr="00397A6D" w:rsidRDefault="00DC2598" w:rsidP="00ED3560">
      <w:pPr>
        <w:rPr>
          <w:rFonts w:ascii="Times New Roman" w:hAnsi="Times New Roman" w:cs="Times New Roman"/>
          <w:sz w:val="24"/>
          <w:szCs w:val="24"/>
        </w:rPr>
      </w:pPr>
      <w:r w:rsidRPr="00397A6D">
        <w:rPr>
          <w:rFonts w:ascii="Times New Roman" w:hAnsi="Times New Roman" w:cs="Times New Roman"/>
          <w:sz w:val="24"/>
          <w:szCs w:val="24"/>
        </w:rPr>
        <w:t xml:space="preserve">Cold Spray Deposits courtesy of Erik </w:t>
      </w:r>
      <w:r w:rsidR="00F45818" w:rsidRPr="00397A6D">
        <w:rPr>
          <w:rFonts w:ascii="Times New Roman" w:hAnsi="Times New Roman" w:cs="Times New Roman"/>
          <w:sz w:val="24"/>
          <w:szCs w:val="24"/>
        </w:rPr>
        <w:t>Klinckman</w:t>
      </w:r>
      <w:r w:rsidR="00172248" w:rsidRPr="00397A6D">
        <w:rPr>
          <w:rFonts w:ascii="Times New Roman" w:hAnsi="Times New Roman" w:cs="Times New Roman"/>
          <w:sz w:val="24"/>
          <w:szCs w:val="24"/>
        </w:rPr>
        <w:t xml:space="preserve"> and teammates Nathan </w:t>
      </w:r>
      <w:proofErr w:type="spellStart"/>
      <w:r w:rsidR="00172248" w:rsidRPr="00397A6D">
        <w:rPr>
          <w:rFonts w:ascii="Times New Roman" w:hAnsi="Times New Roman" w:cs="Times New Roman"/>
          <w:sz w:val="24"/>
          <w:szCs w:val="24"/>
        </w:rPr>
        <w:t>Salden</w:t>
      </w:r>
      <w:proofErr w:type="spellEnd"/>
      <w:r w:rsidR="00172248" w:rsidRPr="00397A6D">
        <w:rPr>
          <w:rFonts w:ascii="Times New Roman" w:hAnsi="Times New Roman" w:cs="Times New Roman"/>
          <w:sz w:val="24"/>
          <w:szCs w:val="24"/>
        </w:rPr>
        <w:t>, and Owen Britton</w:t>
      </w:r>
    </w:p>
    <w:p w:rsidR="005D685C" w:rsidRPr="00397A6D" w:rsidRDefault="00F23487" w:rsidP="00ED3560">
      <w:pPr>
        <w:rPr>
          <w:rFonts w:ascii="Times New Roman" w:hAnsi="Times New Roman" w:cs="Times New Roman"/>
          <w:sz w:val="24"/>
          <w:szCs w:val="24"/>
        </w:rPr>
      </w:pPr>
      <w:r w:rsidRPr="00397A6D">
        <w:rPr>
          <w:rFonts w:ascii="Times New Roman" w:hAnsi="Times New Roman" w:cs="Times New Roman"/>
          <w:sz w:val="24"/>
          <w:szCs w:val="24"/>
        </w:rPr>
        <w:t>Cast Iron Dog-Bone Mold</w:t>
      </w:r>
      <w:r w:rsidR="009B3296" w:rsidRPr="00397A6D">
        <w:rPr>
          <w:rFonts w:ascii="Times New Roman" w:hAnsi="Times New Roman" w:cs="Times New Roman"/>
          <w:sz w:val="24"/>
          <w:szCs w:val="24"/>
        </w:rPr>
        <w:t xml:space="preserve"> provided to us by Matthew </w:t>
      </w:r>
      <w:proofErr w:type="spellStart"/>
      <w:r w:rsidR="009B3296" w:rsidRPr="00397A6D">
        <w:rPr>
          <w:rFonts w:ascii="Times New Roman" w:hAnsi="Times New Roman" w:cs="Times New Roman"/>
          <w:sz w:val="24"/>
          <w:szCs w:val="24"/>
        </w:rPr>
        <w:t>Carriker</w:t>
      </w:r>
      <w:proofErr w:type="spellEnd"/>
    </w:p>
    <w:p w:rsidR="005D685C" w:rsidRPr="00397A6D" w:rsidRDefault="009B3296" w:rsidP="00ED3560">
      <w:pPr>
        <w:rPr>
          <w:rFonts w:ascii="Times New Roman" w:hAnsi="Times New Roman" w:cs="Times New Roman"/>
          <w:b/>
          <w:sz w:val="28"/>
          <w:szCs w:val="24"/>
        </w:rPr>
      </w:pPr>
      <w:r w:rsidRPr="00397A6D">
        <w:rPr>
          <w:rFonts w:ascii="Times New Roman" w:hAnsi="Times New Roman" w:cs="Times New Roman"/>
          <w:b/>
          <w:sz w:val="28"/>
          <w:szCs w:val="24"/>
        </w:rPr>
        <w:t xml:space="preserve">3.2 </w:t>
      </w:r>
      <w:r w:rsidR="00CF499A" w:rsidRPr="00397A6D">
        <w:rPr>
          <w:rFonts w:ascii="Times New Roman" w:hAnsi="Times New Roman" w:cs="Times New Roman"/>
          <w:b/>
          <w:sz w:val="28"/>
          <w:szCs w:val="24"/>
        </w:rPr>
        <w:t>Equipment</w:t>
      </w:r>
    </w:p>
    <w:p w:rsidR="005D685C" w:rsidRPr="00397A6D" w:rsidRDefault="005D685C" w:rsidP="00ED3560">
      <w:pPr>
        <w:rPr>
          <w:rFonts w:ascii="Times New Roman" w:hAnsi="Times New Roman" w:cs="Times New Roman"/>
          <w:sz w:val="24"/>
          <w:szCs w:val="24"/>
        </w:rPr>
      </w:pPr>
      <w:r w:rsidRPr="00397A6D">
        <w:rPr>
          <w:rFonts w:ascii="Times New Roman" w:hAnsi="Times New Roman" w:cs="Times New Roman"/>
          <w:sz w:val="24"/>
          <w:szCs w:val="24"/>
        </w:rPr>
        <w:t>Cold Spray Equipment</w:t>
      </w:r>
    </w:p>
    <w:p w:rsidR="005D685C" w:rsidRPr="00397A6D" w:rsidRDefault="005D685C" w:rsidP="00ED3560">
      <w:pPr>
        <w:rPr>
          <w:rFonts w:ascii="Times New Roman" w:hAnsi="Times New Roman" w:cs="Times New Roman"/>
          <w:sz w:val="24"/>
          <w:szCs w:val="24"/>
        </w:rPr>
      </w:pPr>
      <w:r w:rsidRPr="00397A6D">
        <w:rPr>
          <w:rFonts w:ascii="Times New Roman" w:hAnsi="Times New Roman" w:cs="Times New Roman"/>
          <w:sz w:val="24"/>
          <w:szCs w:val="24"/>
        </w:rPr>
        <w:t>MTS Tensile Machine</w:t>
      </w:r>
    </w:p>
    <w:p w:rsidR="00FB6F1A" w:rsidRPr="00397A6D" w:rsidRDefault="00B5637D" w:rsidP="00172248">
      <w:pPr>
        <w:rPr>
          <w:rFonts w:ascii="Times New Roman" w:hAnsi="Times New Roman" w:cs="Times New Roman"/>
          <w:sz w:val="24"/>
          <w:szCs w:val="24"/>
        </w:rPr>
      </w:pPr>
      <w:r w:rsidRPr="00397A6D">
        <w:rPr>
          <w:rFonts w:ascii="Times New Roman" w:hAnsi="Times New Roman" w:cs="Times New Roman"/>
          <w:sz w:val="24"/>
          <w:szCs w:val="24"/>
        </w:rPr>
        <w:t xml:space="preserve">Vickers </w:t>
      </w:r>
      <w:r w:rsidR="005D685C" w:rsidRPr="00397A6D">
        <w:rPr>
          <w:rFonts w:ascii="Times New Roman" w:hAnsi="Times New Roman" w:cs="Times New Roman"/>
          <w:sz w:val="24"/>
          <w:szCs w:val="24"/>
        </w:rPr>
        <w:t>Microhardness Machine</w:t>
      </w:r>
    </w:p>
    <w:p w:rsidR="00172248" w:rsidRPr="00397A6D" w:rsidRDefault="00172248" w:rsidP="00172248">
      <w:pPr>
        <w:rPr>
          <w:rFonts w:ascii="Times New Roman" w:hAnsi="Times New Roman" w:cs="Times New Roman"/>
          <w:sz w:val="24"/>
          <w:szCs w:val="24"/>
        </w:rPr>
      </w:pPr>
      <w:r w:rsidRPr="00397A6D">
        <w:rPr>
          <w:rFonts w:ascii="Times New Roman" w:hAnsi="Times New Roman" w:cs="Times New Roman"/>
          <w:sz w:val="24"/>
          <w:szCs w:val="24"/>
        </w:rPr>
        <w:t>Optical Microscope</w:t>
      </w:r>
    </w:p>
    <w:p w:rsidR="00CF499A" w:rsidRPr="00397A6D" w:rsidRDefault="009B3296" w:rsidP="00ED3560">
      <w:pPr>
        <w:spacing w:line="240" w:lineRule="auto"/>
        <w:rPr>
          <w:rFonts w:ascii="Times New Roman" w:hAnsi="Times New Roman" w:cs="Times New Roman"/>
          <w:b/>
          <w:sz w:val="28"/>
          <w:szCs w:val="24"/>
        </w:rPr>
      </w:pPr>
      <w:r w:rsidRPr="00397A6D">
        <w:rPr>
          <w:rFonts w:ascii="Times New Roman" w:hAnsi="Times New Roman" w:cs="Times New Roman"/>
          <w:b/>
          <w:sz w:val="28"/>
          <w:szCs w:val="24"/>
        </w:rPr>
        <w:t xml:space="preserve">3.3 </w:t>
      </w:r>
      <w:r w:rsidR="00CF499A" w:rsidRPr="00397A6D">
        <w:rPr>
          <w:rFonts w:ascii="Times New Roman" w:hAnsi="Times New Roman" w:cs="Times New Roman"/>
          <w:b/>
          <w:sz w:val="28"/>
          <w:szCs w:val="24"/>
        </w:rPr>
        <w:t>Procedures</w:t>
      </w:r>
    </w:p>
    <w:p w:rsidR="00C51E6F" w:rsidRPr="00397A6D" w:rsidRDefault="00C51E6F" w:rsidP="00C51E6F">
      <w:pPr>
        <w:spacing w:line="480" w:lineRule="auto"/>
        <w:rPr>
          <w:rFonts w:ascii="Times New Roman" w:hAnsi="Times New Roman" w:cs="Times New Roman"/>
          <w:sz w:val="24"/>
          <w:szCs w:val="24"/>
        </w:rPr>
      </w:pPr>
      <w:r w:rsidRPr="00397A6D">
        <w:rPr>
          <w:rFonts w:ascii="Times New Roman" w:hAnsi="Times New Roman" w:cs="Times New Roman"/>
          <w:sz w:val="24"/>
          <w:szCs w:val="24"/>
        </w:rPr>
        <w:tab/>
        <w:t>The initial research that took place was to test the mechanical p</w:t>
      </w:r>
      <w:r w:rsidR="00F22064" w:rsidRPr="00397A6D">
        <w:rPr>
          <w:rFonts w:ascii="Times New Roman" w:hAnsi="Times New Roman" w:cs="Times New Roman"/>
          <w:sz w:val="24"/>
          <w:szCs w:val="24"/>
        </w:rPr>
        <w:t>roperties of aluminum 2024 and s</w:t>
      </w:r>
      <w:r w:rsidRPr="00397A6D">
        <w:rPr>
          <w:rFonts w:ascii="Times New Roman" w:hAnsi="Times New Roman" w:cs="Times New Roman"/>
          <w:sz w:val="24"/>
          <w:szCs w:val="24"/>
        </w:rPr>
        <w:t>ilicon carbide mixture that had been deposited by process of Cold Spray</w:t>
      </w:r>
      <w:r w:rsidR="0025782B" w:rsidRPr="00397A6D">
        <w:rPr>
          <w:rFonts w:ascii="Times New Roman" w:hAnsi="Times New Roman" w:cs="Times New Roman"/>
          <w:sz w:val="24"/>
          <w:szCs w:val="24"/>
        </w:rPr>
        <w:t xml:space="preserve">. We sifted the aluminum powder to 64 – 105 grit, combined with silicon carbide and attempted to spray the mixtures of 20% </w:t>
      </w:r>
      <w:proofErr w:type="spellStart"/>
      <w:r w:rsidR="0025782B" w:rsidRPr="00397A6D">
        <w:rPr>
          <w:rFonts w:ascii="Times New Roman" w:hAnsi="Times New Roman" w:cs="Times New Roman"/>
          <w:sz w:val="24"/>
          <w:szCs w:val="24"/>
        </w:rPr>
        <w:t>SiC</w:t>
      </w:r>
      <w:proofErr w:type="spellEnd"/>
      <w:r w:rsidR="0025782B" w:rsidRPr="00397A6D">
        <w:rPr>
          <w:rFonts w:ascii="Times New Roman" w:hAnsi="Times New Roman" w:cs="Times New Roman"/>
          <w:sz w:val="24"/>
          <w:szCs w:val="24"/>
        </w:rPr>
        <w:t xml:space="preserve"> by weight, 30%, and 40%. </w:t>
      </w:r>
      <w:r w:rsidRPr="00397A6D">
        <w:rPr>
          <w:rFonts w:ascii="Times New Roman" w:hAnsi="Times New Roman" w:cs="Times New Roman"/>
          <w:sz w:val="24"/>
          <w:szCs w:val="24"/>
        </w:rPr>
        <w:t>We were unable to obtain a thick deposit due to the fact of</w:t>
      </w:r>
      <w:r w:rsidR="005B776B" w:rsidRPr="00397A6D">
        <w:rPr>
          <w:rFonts w:ascii="Times New Roman" w:hAnsi="Times New Roman" w:cs="Times New Roman"/>
          <w:sz w:val="24"/>
          <w:szCs w:val="24"/>
        </w:rPr>
        <w:t xml:space="preserve"> this particular mixture needs a</w:t>
      </w:r>
      <w:r w:rsidRPr="00397A6D">
        <w:rPr>
          <w:rFonts w:ascii="Times New Roman" w:hAnsi="Times New Roman" w:cs="Times New Roman"/>
          <w:sz w:val="24"/>
          <w:szCs w:val="24"/>
        </w:rPr>
        <w:t xml:space="preserve"> high pressure Cold Spray system and we only have access to a low pressure system at this time. After this attempt we, the authors, decided to collaborate with Erik Klinckman, who had been making successful thick deposits for his study of the thermal expansion of the Cold Spray deposit.</w:t>
      </w:r>
    </w:p>
    <w:p w:rsidR="003F5A6B" w:rsidRPr="00397A6D" w:rsidRDefault="00C51E6F" w:rsidP="003F5A6B">
      <w:pPr>
        <w:spacing w:line="480" w:lineRule="auto"/>
        <w:rPr>
          <w:rFonts w:ascii="Times New Roman" w:hAnsi="Times New Roman" w:cs="Times New Roman"/>
          <w:sz w:val="24"/>
          <w:szCs w:val="24"/>
        </w:rPr>
      </w:pPr>
      <w:r w:rsidRPr="00397A6D">
        <w:rPr>
          <w:rFonts w:ascii="Times New Roman" w:hAnsi="Times New Roman" w:cs="Times New Roman"/>
          <w:sz w:val="24"/>
          <w:szCs w:val="24"/>
        </w:rPr>
        <w:tab/>
      </w:r>
      <w:r w:rsidR="00EC2013" w:rsidRPr="00397A6D">
        <w:rPr>
          <w:rFonts w:ascii="Times New Roman" w:hAnsi="Times New Roman" w:cs="Times New Roman"/>
          <w:sz w:val="24"/>
          <w:szCs w:val="24"/>
        </w:rPr>
        <w:t xml:space="preserve">Mr. Klinckman provided the authors with two thick deposits, one with 90% alumina 10% aluminum ratio by weight and the other with a 50/50 ratio by weight. We mounted these two pieces to evaluate the microstructure of the two specimens. </w:t>
      </w:r>
      <w:r w:rsidR="001E35EA" w:rsidRPr="00397A6D">
        <w:rPr>
          <w:rFonts w:ascii="Times New Roman" w:hAnsi="Times New Roman" w:cs="Times New Roman"/>
          <w:sz w:val="24"/>
          <w:szCs w:val="24"/>
        </w:rPr>
        <w:t>While evaluating the micr</w:t>
      </w:r>
      <w:r w:rsidR="003F5A6B" w:rsidRPr="00397A6D">
        <w:rPr>
          <w:rFonts w:ascii="Times New Roman" w:hAnsi="Times New Roman" w:cs="Times New Roman"/>
          <w:sz w:val="24"/>
          <w:szCs w:val="24"/>
        </w:rPr>
        <w:t xml:space="preserve">ostructure we found that the weight ratio is not the same as the volume ratio. When given a 50/50 mixture </w:t>
      </w:r>
      <w:r w:rsidR="003F5A6B" w:rsidRPr="00397A6D">
        <w:rPr>
          <w:rFonts w:ascii="Times New Roman" w:hAnsi="Times New Roman" w:cs="Times New Roman"/>
          <w:sz w:val="24"/>
          <w:szCs w:val="24"/>
        </w:rPr>
        <w:lastRenderedPageBreak/>
        <w:t xml:space="preserve">only about 25% of the deposit is alumina and the rest is aluminum. When given a 10/90 mixture, it appears to be more of a 50/50 mixture when deposited. The 10/90 microstructure is ideal for strength but not ideal for spraying. </w:t>
      </w:r>
      <w:r w:rsidR="00F22064" w:rsidRPr="00397A6D">
        <w:rPr>
          <w:rFonts w:ascii="Times New Roman" w:hAnsi="Times New Roman" w:cs="Times New Roman"/>
          <w:sz w:val="24"/>
          <w:szCs w:val="24"/>
        </w:rPr>
        <w:t xml:space="preserve">Further research on the volume ratio compared to weight ratio will be conducted later on. </w:t>
      </w:r>
      <w:r w:rsidR="003F5A6B" w:rsidRPr="00397A6D">
        <w:rPr>
          <w:rFonts w:ascii="Times New Roman" w:hAnsi="Times New Roman" w:cs="Times New Roman"/>
          <w:sz w:val="24"/>
          <w:szCs w:val="24"/>
        </w:rPr>
        <w:t>The authors decided to pursue the properties of the 50/50 mixture due to the ease of spraying.</w:t>
      </w:r>
    </w:p>
    <w:p w:rsidR="00B5637D" w:rsidRPr="00397A6D" w:rsidRDefault="00F0370A" w:rsidP="003F5A6B">
      <w:pPr>
        <w:spacing w:line="480" w:lineRule="auto"/>
        <w:rPr>
          <w:rFonts w:ascii="Times New Roman" w:hAnsi="Times New Roman" w:cs="Times New Roman"/>
          <w:sz w:val="24"/>
          <w:szCs w:val="24"/>
        </w:rPr>
      </w:pPr>
      <w:r w:rsidRPr="00397A6D">
        <w:rPr>
          <w:rFonts w:ascii="Times New Roman" w:hAnsi="Times New Roman" w:cs="Times New Roman"/>
          <w:noProof/>
          <w:sz w:val="24"/>
          <w:szCs w:val="24"/>
        </w:rPr>
        <w:drawing>
          <wp:anchor distT="0" distB="0" distL="114300" distR="114300" simplePos="0" relativeHeight="251665408" behindDoc="1" locked="0" layoutInCell="1" allowOverlap="1" wp14:anchorId="07C79CAB" wp14:editId="0FD213E8">
            <wp:simplePos x="0" y="0"/>
            <wp:positionH relativeFrom="column">
              <wp:posOffset>0</wp:posOffset>
            </wp:positionH>
            <wp:positionV relativeFrom="paragraph">
              <wp:posOffset>-153670</wp:posOffset>
            </wp:positionV>
            <wp:extent cx="2657475" cy="1993265"/>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10 Al2O3 90  1000x.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475" cy="1993265"/>
                    </a:xfrm>
                    <a:prstGeom prst="rect">
                      <a:avLst/>
                    </a:prstGeom>
                  </pic:spPr>
                </pic:pic>
              </a:graphicData>
            </a:graphic>
            <wp14:sizeRelH relativeFrom="page">
              <wp14:pctWidth>0</wp14:pctWidth>
            </wp14:sizeRelH>
            <wp14:sizeRelV relativeFrom="page">
              <wp14:pctHeight>0</wp14:pctHeight>
            </wp14:sizeRelV>
          </wp:anchor>
        </w:drawing>
      </w:r>
      <w:r w:rsidRPr="00397A6D">
        <w:rPr>
          <w:rFonts w:ascii="Times New Roman" w:hAnsi="Times New Roman" w:cs="Times New Roman"/>
          <w:noProof/>
          <w:sz w:val="24"/>
          <w:szCs w:val="24"/>
        </w:rPr>
        <w:drawing>
          <wp:anchor distT="0" distB="0" distL="114300" distR="114300" simplePos="0" relativeHeight="251666432" behindDoc="1" locked="0" layoutInCell="1" allowOverlap="1" wp14:anchorId="09525F36" wp14:editId="381B4960">
            <wp:simplePos x="0" y="0"/>
            <wp:positionH relativeFrom="column">
              <wp:posOffset>3124200</wp:posOffset>
            </wp:positionH>
            <wp:positionV relativeFrom="paragraph">
              <wp:posOffset>-153670</wp:posOffset>
            </wp:positionV>
            <wp:extent cx="2654300" cy="1990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50 Al2O3 50  1000x.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page">
              <wp14:pctWidth>0</wp14:pctWidth>
            </wp14:sizeRelH>
            <wp14:sizeRelV relativeFrom="page">
              <wp14:pctHeight>0</wp14:pctHeight>
            </wp14:sizeRelV>
          </wp:anchor>
        </w:drawing>
      </w:r>
    </w:p>
    <w:p w:rsidR="00B5637D" w:rsidRPr="00397A6D" w:rsidRDefault="00B5637D" w:rsidP="003F5A6B">
      <w:pPr>
        <w:spacing w:line="480" w:lineRule="auto"/>
        <w:rPr>
          <w:rFonts w:ascii="Times New Roman" w:hAnsi="Times New Roman" w:cs="Times New Roman"/>
          <w:sz w:val="24"/>
          <w:szCs w:val="24"/>
        </w:rPr>
      </w:pPr>
    </w:p>
    <w:p w:rsidR="00B5637D" w:rsidRPr="00397A6D" w:rsidRDefault="00B5637D" w:rsidP="003F5A6B">
      <w:pPr>
        <w:spacing w:line="480" w:lineRule="auto"/>
        <w:rPr>
          <w:rFonts w:ascii="Times New Roman" w:hAnsi="Times New Roman" w:cs="Times New Roman"/>
          <w:sz w:val="24"/>
          <w:szCs w:val="24"/>
        </w:rPr>
      </w:pPr>
    </w:p>
    <w:p w:rsidR="00B5637D" w:rsidRPr="00397A6D" w:rsidRDefault="00B5637D" w:rsidP="003F5A6B">
      <w:pPr>
        <w:spacing w:line="480" w:lineRule="auto"/>
        <w:rPr>
          <w:rFonts w:ascii="Times New Roman" w:hAnsi="Times New Roman" w:cs="Times New Roman"/>
          <w:sz w:val="24"/>
          <w:szCs w:val="24"/>
        </w:rPr>
      </w:pPr>
    </w:p>
    <w:p w:rsidR="00B5637D" w:rsidRPr="00397A6D" w:rsidRDefault="00B5637D" w:rsidP="003F5A6B">
      <w:pPr>
        <w:spacing w:line="480" w:lineRule="auto"/>
        <w:rPr>
          <w:rFonts w:ascii="Times New Roman" w:hAnsi="Times New Roman" w:cs="Times New Roman"/>
          <w:sz w:val="24"/>
          <w:szCs w:val="24"/>
        </w:rPr>
      </w:pPr>
      <w:r w:rsidRPr="00397A6D">
        <w:rPr>
          <w:rFonts w:ascii="Times New Roman" w:hAnsi="Times New Roman" w:cs="Times New Roman"/>
          <w:sz w:val="24"/>
          <w:szCs w:val="24"/>
        </w:rPr>
        <w:t>Fig</w:t>
      </w:r>
      <w:r w:rsidR="000F59CE" w:rsidRPr="00397A6D">
        <w:rPr>
          <w:rFonts w:ascii="Times New Roman" w:hAnsi="Times New Roman" w:cs="Times New Roman"/>
          <w:sz w:val="24"/>
          <w:szCs w:val="24"/>
        </w:rPr>
        <w:t>ure 2</w:t>
      </w:r>
      <w:r w:rsidRPr="00397A6D">
        <w:rPr>
          <w:rFonts w:ascii="Times New Roman" w:hAnsi="Times New Roman" w:cs="Times New Roman"/>
          <w:sz w:val="24"/>
          <w:szCs w:val="24"/>
        </w:rPr>
        <w:t xml:space="preserve"> 10% Aluminum 90% Al</w:t>
      </w:r>
      <w:r w:rsidR="000F59CE" w:rsidRPr="00397A6D">
        <w:rPr>
          <w:rFonts w:ascii="Times New Roman" w:hAnsi="Times New Roman" w:cs="Times New Roman"/>
          <w:sz w:val="24"/>
          <w:szCs w:val="24"/>
        </w:rPr>
        <w:t>umina                   Figure 3</w:t>
      </w:r>
      <w:r w:rsidRPr="00397A6D">
        <w:rPr>
          <w:rFonts w:ascii="Times New Roman" w:hAnsi="Times New Roman" w:cs="Times New Roman"/>
          <w:sz w:val="24"/>
          <w:szCs w:val="24"/>
        </w:rPr>
        <w:t xml:space="preserve"> 50% Aluminum 50% Alumina</w:t>
      </w:r>
    </w:p>
    <w:p w:rsidR="00F23487" w:rsidRPr="00397A6D" w:rsidRDefault="003F5A6B" w:rsidP="00F23487">
      <w:pPr>
        <w:spacing w:line="480" w:lineRule="auto"/>
        <w:rPr>
          <w:rFonts w:ascii="Times New Roman" w:hAnsi="Times New Roman" w:cs="Times New Roman"/>
          <w:sz w:val="24"/>
          <w:szCs w:val="24"/>
        </w:rPr>
      </w:pPr>
      <w:r w:rsidRPr="00397A6D">
        <w:rPr>
          <w:rFonts w:ascii="Times New Roman" w:hAnsi="Times New Roman" w:cs="Times New Roman"/>
          <w:sz w:val="24"/>
          <w:szCs w:val="24"/>
        </w:rPr>
        <w:tab/>
        <w:t xml:space="preserve">A dog bone mold courtesy of Matthew </w:t>
      </w:r>
      <w:proofErr w:type="spellStart"/>
      <w:r w:rsidRPr="00397A6D">
        <w:rPr>
          <w:rFonts w:ascii="Times New Roman" w:hAnsi="Times New Roman" w:cs="Times New Roman"/>
          <w:sz w:val="24"/>
          <w:szCs w:val="24"/>
        </w:rPr>
        <w:t>Carriker</w:t>
      </w:r>
      <w:proofErr w:type="spellEnd"/>
      <w:r w:rsidRPr="00397A6D">
        <w:rPr>
          <w:rFonts w:ascii="Times New Roman" w:hAnsi="Times New Roman" w:cs="Times New Roman"/>
          <w:sz w:val="24"/>
          <w:szCs w:val="24"/>
        </w:rPr>
        <w:t xml:space="preserve"> has been provided to Erik Klinckman. </w:t>
      </w:r>
      <w:r w:rsidR="0025782B" w:rsidRPr="00397A6D">
        <w:rPr>
          <w:rFonts w:ascii="Times New Roman" w:hAnsi="Times New Roman" w:cs="Times New Roman"/>
          <w:sz w:val="24"/>
          <w:szCs w:val="24"/>
        </w:rPr>
        <w:t xml:space="preserve"> </w:t>
      </w:r>
      <w:r w:rsidRPr="00397A6D">
        <w:rPr>
          <w:rFonts w:ascii="Times New Roman" w:hAnsi="Times New Roman" w:cs="Times New Roman"/>
          <w:sz w:val="24"/>
          <w:szCs w:val="24"/>
        </w:rPr>
        <w:t>The purpose of this dog bone is</w:t>
      </w:r>
      <w:r w:rsidR="0025782B" w:rsidRPr="00397A6D">
        <w:rPr>
          <w:rFonts w:ascii="Times New Roman" w:hAnsi="Times New Roman" w:cs="Times New Roman"/>
          <w:sz w:val="24"/>
          <w:szCs w:val="24"/>
        </w:rPr>
        <w:t xml:space="preserve"> to make a deposition and evaluate the tensile properties of a</w:t>
      </w:r>
      <w:r w:rsidRPr="00397A6D">
        <w:rPr>
          <w:rFonts w:ascii="Times New Roman" w:hAnsi="Times New Roman" w:cs="Times New Roman"/>
          <w:sz w:val="24"/>
          <w:szCs w:val="24"/>
        </w:rPr>
        <w:t>n</w:t>
      </w:r>
      <w:r w:rsidR="0025782B" w:rsidRPr="00397A6D">
        <w:rPr>
          <w:rFonts w:ascii="Times New Roman" w:hAnsi="Times New Roman" w:cs="Times New Roman"/>
          <w:sz w:val="24"/>
          <w:szCs w:val="24"/>
        </w:rPr>
        <w:t xml:space="preserve"> aluminum alumin</w:t>
      </w:r>
      <w:r w:rsidR="00400226" w:rsidRPr="00397A6D">
        <w:rPr>
          <w:rFonts w:ascii="Times New Roman" w:hAnsi="Times New Roman" w:cs="Times New Roman"/>
          <w:sz w:val="24"/>
          <w:szCs w:val="24"/>
        </w:rPr>
        <w:t xml:space="preserve">a deposit. The initial </w:t>
      </w:r>
      <w:r w:rsidR="008C2E68" w:rsidRPr="00397A6D">
        <w:rPr>
          <w:rFonts w:ascii="Times New Roman" w:hAnsi="Times New Roman" w:cs="Times New Roman"/>
          <w:sz w:val="24"/>
          <w:szCs w:val="24"/>
        </w:rPr>
        <w:t>mold was an unsuccessful de</w:t>
      </w:r>
      <w:r w:rsidR="000F59CE" w:rsidRPr="00397A6D">
        <w:rPr>
          <w:rFonts w:ascii="Times New Roman" w:hAnsi="Times New Roman" w:cs="Times New Roman"/>
          <w:sz w:val="24"/>
          <w:szCs w:val="24"/>
        </w:rPr>
        <w:t>sign.</w:t>
      </w:r>
      <w:r w:rsidR="00E60391" w:rsidRPr="00397A6D">
        <w:rPr>
          <w:rFonts w:ascii="Times New Roman" w:hAnsi="Times New Roman" w:cs="Times New Roman"/>
          <w:sz w:val="24"/>
          <w:szCs w:val="24"/>
        </w:rPr>
        <w:t xml:space="preserve"> The </w:t>
      </w:r>
      <w:r w:rsidR="00A329C1" w:rsidRPr="00397A6D">
        <w:rPr>
          <w:rFonts w:ascii="Times New Roman" w:hAnsi="Times New Roman" w:cs="Times New Roman"/>
          <w:sz w:val="24"/>
          <w:szCs w:val="24"/>
        </w:rPr>
        <w:t>dimension</w:t>
      </w:r>
      <w:r w:rsidR="00E60391" w:rsidRPr="00397A6D">
        <w:rPr>
          <w:rFonts w:ascii="Times New Roman" w:hAnsi="Times New Roman" w:cs="Times New Roman"/>
          <w:sz w:val="24"/>
          <w:szCs w:val="24"/>
        </w:rPr>
        <w:t xml:space="preserve"> of the dog</w:t>
      </w:r>
      <w:r w:rsidR="00904B8A" w:rsidRPr="00397A6D">
        <w:rPr>
          <w:rFonts w:ascii="Times New Roman" w:hAnsi="Times New Roman" w:cs="Times New Roman"/>
          <w:sz w:val="24"/>
          <w:szCs w:val="24"/>
        </w:rPr>
        <w:t xml:space="preserve"> bone is 2”</w:t>
      </w:r>
      <w:r w:rsidR="00E60391" w:rsidRPr="00397A6D">
        <w:rPr>
          <w:rFonts w:ascii="Times New Roman" w:hAnsi="Times New Roman" w:cs="Times New Roman"/>
          <w:sz w:val="24"/>
          <w:szCs w:val="24"/>
        </w:rPr>
        <w:t xml:space="preserve"> long</w:t>
      </w:r>
      <w:r w:rsidR="00904B8A" w:rsidRPr="00397A6D">
        <w:rPr>
          <w:rFonts w:ascii="Times New Roman" w:hAnsi="Times New Roman" w:cs="Times New Roman"/>
          <w:sz w:val="24"/>
          <w:szCs w:val="24"/>
        </w:rPr>
        <w:t xml:space="preserve"> by 1”</w:t>
      </w:r>
      <w:r w:rsidR="00E60391" w:rsidRPr="00397A6D">
        <w:rPr>
          <w:rFonts w:ascii="Times New Roman" w:hAnsi="Times New Roman" w:cs="Times New Roman"/>
          <w:sz w:val="24"/>
          <w:szCs w:val="24"/>
        </w:rPr>
        <w:t xml:space="preserve"> wide and a ¼</w:t>
      </w:r>
      <w:r w:rsidR="00904B8A" w:rsidRPr="00397A6D">
        <w:rPr>
          <w:rFonts w:ascii="Times New Roman" w:hAnsi="Times New Roman" w:cs="Times New Roman"/>
          <w:sz w:val="24"/>
          <w:szCs w:val="24"/>
        </w:rPr>
        <w:t>”</w:t>
      </w:r>
      <w:r w:rsidR="00E60391" w:rsidRPr="00397A6D">
        <w:rPr>
          <w:rFonts w:ascii="Times New Roman" w:hAnsi="Times New Roman" w:cs="Times New Roman"/>
          <w:sz w:val="24"/>
          <w:szCs w:val="24"/>
        </w:rPr>
        <w:t xml:space="preserve"> deep</w:t>
      </w:r>
      <w:r w:rsidR="00FF2AF1" w:rsidRPr="00397A6D">
        <w:rPr>
          <w:rFonts w:ascii="Times New Roman" w:hAnsi="Times New Roman" w:cs="Times New Roman"/>
          <w:sz w:val="24"/>
          <w:szCs w:val="24"/>
        </w:rPr>
        <w:t>, and was cut into two pieces, down the middle</w:t>
      </w:r>
      <w:r w:rsidR="00E60391" w:rsidRPr="00397A6D">
        <w:rPr>
          <w:rFonts w:ascii="Times New Roman" w:hAnsi="Times New Roman" w:cs="Times New Roman"/>
          <w:sz w:val="24"/>
          <w:szCs w:val="24"/>
        </w:rPr>
        <w:t xml:space="preserve">. </w:t>
      </w:r>
      <w:r w:rsidR="000F59CE" w:rsidRPr="00397A6D">
        <w:rPr>
          <w:rFonts w:ascii="Times New Roman" w:hAnsi="Times New Roman" w:cs="Times New Roman"/>
          <w:sz w:val="24"/>
          <w:szCs w:val="24"/>
        </w:rPr>
        <w:t xml:space="preserve"> As you can see in Figure 4</w:t>
      </w:r>
      <w:r w:rsidR="008C2E68" w:rsidRPr="00397A6D">
        <w:rPr>
          <w:rFonts w:ascii="Times New Roman" w:hAnsi="Times New Roman" w:cs="Times New Roman"/>
          <w:sz w:val="24"/>
          <w:szCs w:val="24"/>
        </w:rPr>
        <w:t xml:space="preserve">, the mold had </w:t>
      </w:r>
      <w:r w:rsidR="00904B8A" w:rsidRPr="00397A6D">
        <w:rPr>
          <w:rFonts w:ascii="Times New Roman" w:hAnsi="Times New Roman" w:cs="Times New Roman"/>
          <w:sz w:val="24"/>
          <w:szCs w:val="24"/>
        </w:rPr>
        <w:t xml:space="preserve">been milled with a 3/8” end mill which produces </w:t>
      </w:r>
      <w:r w:rsidR="008C2E68" w:rsidRPr="00397A6D">
        <w:rPr>
          <w:rFonts w:ascii="Times New Roman" w:hAnsi="Times New Roman" w:cs="Times New Roman"/>
          <w:sz w:val="24"/>
          <w:szCs w:val="24"/>
        </w:rPr>
        <w:t xml:space="preserve">straight walls around the perimeter of the mold. The thick solid bottom also hindered the ability for the deposit to be removed. While this dog bone had been created, Mr. Klinckman made a thick deposition of 50/50 aluminum alumina onto a substrate of stainless steel foil. This deposit was easily removed from the foil. This result helped in redesigning the dog bone </w:t>
      </w:r>
      <w:r w:rsidR="000F59CE" w:rsidRPr="00397A6D">
        <w:rPr>
          <w:rFonts w:ascii="Times New Roman" w:hAnsi="Times New Roman" w:cs="Times New Roman"/>
          <w:sz w:val="24"/>
          <w:szCs w:val="24"/>
        </w:rPr>
        <w:t>mold. As you can see in Figure 5</w:t>
      </w:r>
      <w:r w:rsidR="008C2E68" w:rsidRPr="00397A6D">
        <w:rPr>
          <w:rFonts w:ascii="Times New Roman" w:hAnsi="Times New Roman" w:cs="Times New Roman"/>
          <w:sz w:val="24"/>
          <w:szCs w:val="24"/>
        </w:rPr>
        <w:t xml:space="preserve">, this new mold </w:t>
      </w:r>
      <w:r w:rsidR="00904B8A" w:rsidRPr="00397A6D">
        <w:rPr>
          <w:rFonts w:ascii="Times New Roman" w:hAnsi="Times New Roman" w:cs="Times New Roman"/>
          <w:sz w:val="24"/>
          <w:szCs w:val="24"/>
        </w:rPr>
        <w:t xml:space="preserve">was milled using a </w:t>
      </w:r>
      <w:r w:rsidR="008743F6" w:rsidRPr="00397A6D">
        <w:rPr>
          <w:rFonts w:ascii="Times New Roman" w:hAnsi="Times New Roman" w:cs="Times New Roman"/>
          <w:sz w:val="24"/>
          <w:szCs w:val="24"/>
        </w:rPr>
        <w:t xml:space="preserve">0.200” </w:t>
      </w:r>
      <w:r w:rsidR="00904B8A" w:rsidRPr="00397A6D">
        <w:rPr>
          <w:rFonts w:ascii="Times New Roman" w:hAnsi="Times New Roman" w:cs="Times New Roman"/>
          <w:sz w:val="24"/>
          <w:szCs w:val="24"/>
        </w:rPr>
        <w:t>ball nose end mill; which creates a rounded perimeter,</w:t>
      </w:r>
      <w:r w:rsidR="00F23487" w:rsidRPr="00397A6D">
        <w:rPr>
          <w:rFonts w:ascii="Times New Roman" w:hAnsi="Times New Roman" w:cs="Times New Roman"/>
          <w:sz w:val="24"/>
          <w:szCs w:val="24"/>
        </w:rPr>
        <w:t xml:space="preserve"> </w:t>
      </w:r>
      <w:r w:rsidR="00892738" w:rsidRPr="00397A6D">
        <w:rPr>
          <w:rFonts w:ascii="Times New Roman" w:hAnsi="Times New Roman" w:cs="Times New Roman"/>
          <w:sz w:val="24"/>
          <w:szCs w:val="24"/>
        </w:rPr>
        <w:t>and an</w:t>
      </w:r>
      <w:r w:rsidR="00904B8A" w:rsidRPr="00397A6D">
        <w:rPr>
          <w:rFonts w:ascii="Times New Roman" w:hAnsi="Times New Roman" w:cs="Times New Roman"/>
          <w:sz w:val="24"/>
          <w:szCs w:val="24"/>
        </w:rPr>
        <w:t xml:space="preserve"> </w:t>
      </w:r>
      <w:r w:rsidR="00F23487" w:rsidRPr="00397A6D">
        <w:rPr>
          <w:rFonts w:ascii="Times New Roman" w:hAnsi="Times New Roman" w:cs="Times New Roman"/>
          <w:sz w:val="24"/>
          <w:szCs w:val="24"/>
        </w:rPr>
        <w:t>open top and bottom</w:t>
      </w:r>
      <w:r w:rsidR="00FF2AF1" w:rsidRPr="00397A6D">
        <w:rPr>
          <w:rFonts w:ascii="Times New Roman" w:hAnsi="Times New Roman" w:cs="Times New Roman"/>
          <w:sz w:val="24"/>
          <w:szCs w:val="24"/>
        </w:rPr>
        <w:t xml:space="preserve"> was added to the design</w:t>
      </w:r>
      <w:r w:rsidR="00F23487" w:rsidRPr="00397A6D">
        <w:rPr>
          <w:rFonts w:ascii="Times New Roman" w:hAnsi="Times New Roman" w:cs="Times New Roman"/>
          <w:sz w:val="24"/>
          <w:szCs w:val="24"/>
        </w:rPr>
        <w:t>.</w:t>
      </w:r>
      <w:r w:rsidR="008743F6" w:rsidRPr="00397A6D">
        <w:rPr>
          <w:rFonts w:ascii="Times New Roman" w:hAnsi="Times New Roman" w:cs="Times New Roman"/>
          <w:sz w:val="24"/>
          <w:szCs w:val="24"/>
        </w:rPr>
        <w:t xml:space="preserve"> The dimension of the </w:t>
      </w:r>
      <w:r w:rsidR="008743F6" w:rsidRPr="00397A6D">
        <w:rPr>
          <w:rFonts w:ascii="Times New Roman" w:hAnsi="Times New Roman" w:cs="Times New Roman"/>
          <w:sz w:val="24"/>
          <w:szCs w:val="24"/>
        </w:rPr>
        <w:lastRenderedPageBreak/>
        <w:t xml:space="preserve">second dog bone is 2” long, ¾” wide, and </w:t>
      </w:r>
      <w:r w:rsidR="00FF5AAC" w:rsidRPr="00397A6D">
        <w:rPr>
          <w:rFonts w:ascii="Times New Roman" w:hAnsi="Times New Roman" w:cs="Times New Roman"/>
          <w:sz w:val="24"/>
          <w:szCs w:val="24"/>
        </w:rPr>
        <w:t>¼” deep.</w:t>
      </w:r>
      <w:r w:rsidR="00F23487" w:rsidRPr="00397A6D">
        <w:rPr>
          <w:rFonts w:ascii="Times New Roman" w:hAnsi="Times New Roman" w:cs="Times New Roman"/>
          <w:sz w:val="24"/>
          <w:szCs w:val="24"/>
        </w:rPr>
        <w:t xml:space="preserve"> This design is made to set upon a stainless steel foil substrate and make for a solid piece of Cold Spray deposited aluminum-alumina. A deposit has yet to be made in this mold</w:t>
      </w:r>
      <w:r w:rsidR="000F59CE" w:rsidRPr="00397A6D">
        <w:rPr>
          <w:rFonts w:ascii="Times New Roman" w:hAnsi="Times New Roman" w:cs="Times New Roman"/>
          <w:sz w:val="24"/>
          <w:szCs w:val="24"/>
        </w:rPr>
        <w:t>.</w:t>
      </w:r>
    </w:p>
    <w:p w:rsidR="000F59CE" w:rsidRPr="00397A6D" w:rsidRDefault="00FF5AAC" w:rsidP="00F23487">
      <w:pPr>
        <w:spacing w:line="480" w:lineRule="auto"/>
        <w:rPr>
          <w:rFonts w:ascii="Times New Roman" w:hAnsi="Times New Roman" w:cs="Times New Roman"/>
          <w:sz w:val="24"/>
          <w:szCs w:val="24"/>
        </w:rPr>
      </w:pPr>
      <w:r w:rsidRPr="00397A6D">
        <w:rPr>
          <w:rFonts w:ascii="Times New Roman" w:hAnsi="Times New Roman" w:cs="Times New Roman"/>
          <w:noProof/>
          <w:sz w:val="24"/>
          <w:szCs w:val="24"/>
        </w:rPr>
        <w:drawing>
          <wp:anchor distT="0" distB="0" distL="114300" distR="114300" simplePos="0" relativeHeight="251671552" behindDoc="1" locked="0" layoutInCell="1" allowOverlap="1" wp14:anchorId="09DAA88B" wp14:editId="2480869C">
            <wp:simplePos x="0" y="0"/>
            <wp:positionH relativeFrom="column">
              <wp:posOffset>3275965</wp:posOffset>
            </wp:positionH>
            <wp:positionV relativeFrom="paragraph">
              <wp:posOffset>297815</wp:posOffset>
            </wp:positionV>
            <wp:extent cx="2532380" cy="1590675"/>
            <wp:effectExtent l="0" t="0" r="127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Bone 2.jpg"/>
                    <pic:cNvPicPr/>
                  </pic:nvPicPr>
                  <pic:blipFill>
                    <a:blip r:embed="rId13">
                      <a:extLst>
                        <a:ext uri="{28A0092B-C50C-407E-A947-70E740481C1C}">
                          <a14:useLocalDpi xmlns:a14="http://schemas.microsoft.com/office/drawing/2010/main" val="0"/>
                        </a:ext>
                      </a:extLst>
                    </a:blip>
                    <a:stretch>
                      <a:fillRect/>
                    </a:stretch>
                  </pic:blipFill>
                  <pic:spPr>
                    <a:xfrm>
                      <a:off x="0" y="0"/>
                      <a:ext cx="2532380" cy="1590675"/>
                    </a:xfrm>
                    <a:prstGeom prst="rect">
                      <a:avLst/>
                    </a:prstGeom>
                  </pic:spPr>
                </pic:pic>
              </a:graphicData>
            </a:graphic>
            <wp14:sizeRelH relativeFrom="page">
              <wp14:pctWidth>0</wp14:pctWidth>
            </wp14:sizeRelH>
            <wp14:sizeRelV relativeFrom="page">
              <wp14:pctHeight>0</wp14:pctHeight>
            </wp14:sizeRelV>
          </wp:anchor>
        </w:drawing>
      </w:r>
      <w:r w:rsidRPr="00397A6D">
        <w:rPr>
          <w:rFonts w:ascii="Times New Roman" w:hAnsi="Times New Roman" w:cs="Times New Roman"/>
          <w:noProof/>
          <w:sz w:val="24"/>
          <w:szCs w:val="24"/>
        </w:rPr>
        <w:drawing>
          <wp:anchor distT="0" distB="0" distL="114300" distR="114300" simplePos="0" relativeHeight="251672576" behindDoc="1" locked="0" layoutInCell="1" allowOverlap="1" wp14:anchorId="71B8C54B" wp14:editId="5875B80B">
            <wp:simplePos x="0" y="0"/>
            <wp:positionH relativeFrom="column">
              <wp:posOffset>-9525</wp:posOffset>
            </wp:positionH>
            <wp:positionV relativeFrom="paragraph">
              <wp:posOffset>354965</wp:posOffset>
            </wp:positionV>
            <wp:extent cx="2694940" cy="15906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Bone 1 cropped.jpg"/>
                    <pic:cNvPicPr/>
                  </pic:nvPicPr>
                  <pic:blipFill>
                    <a:blip r:embed="rId14">
                      <a:extLst>
                        <a:ext uri="{28A0092B-C50C-407E-A947-70E740481C1C}">
                          <a14:useLocalDpi xmlns:a14="http://schemas.microsoft.com/office/drawing/2010/main" val="0"/>
                        </a:ext>
                      </a:extLst>
                    </a:blip>
                    <a:stretch>
                      <a:fillRect/>
                    </a:stretch>
                  </pic:blipFill>
                  <pic:spPr>
                    <a:xfrm>
                      <a:off x="0" y="0"/>
                      <a:ext cx="2694940" cy="1590675"/>
                    </a:xfrm>
                    <a:prstGeom prst="rect">
                      <a:avLst/>
                    </a:prstGeom>
                  </pic:spPr>
                </pic:pic>
              </a:graphicData>
            </a:graphic>
            <wp14:sizeRelH relativeFrom="page">
              <wp14:pctWidth>0</wp14:pctWidth>
            </wp14:sizeRelH>
            <wp14:sizeRelV relativeFrom="page">
              <wp14:pctHeight>0</wp14:pctHeight>
            </wp14:sizeRelV>
          </wp:anchor>
        </w:drawing>
      </w:r>
    </w:p>
    <w:p w:rsidR="000F59CE" w:rsidRPr="00397A6D" w:rsidRDefault="000F59CE" w:rsidP="00F23487">
      <w:pPr>
        <w:spacing w:line="480" w:lineRule="auto"/>
        <w:rPr>
          <w:rFonts w:ascii="Times New Roman" w:hAnsi="Times New Roman" w:cs="Times New Roman"/>
          <w:sz w:val="24"/>
          <w:szCs w:val="24"/>
        </w:rPr>
      </w:pPr>
    </w:p>
    <w:p w:rsidR="000F59CE" w:rsidRPr="00397A6D" w:rsidRDefault="000F59CE" w:rsidP="00F23487">
      <w:pPr>
        <w:spacing w:line="480" w:lineRule="auto"/>
        <w:rPr>
          <w:rFonts w:ascii="Times New Roman" w:hAnsi="Times New Roman" w:cs="Times New Roman"/>
          <w:sz w:val="24"/>
          <w:szCs w:val="24"/>
        </w:rPr>
      </w:pPr>
    </w:p>
    <w:p w:rsidR="000F59CE" w:rsidRPr="00397A6D" w:rsidRDefault="000F59CE" w:rsidP="00F23487">
      <w:pPr>
        <w:spacing w:line="480" w:lineRule="auto"/>
        <w:rPr>
          <w:rFonts w:ascii="Times New Roman" w:hAnsi="Times New Roman" w:cs="Times New Roman"/>
          <w:sz w:val="24"/>
          <w:szCs w:val="24"/>
        </w:rPr>
      </w:pPr>
    </w:p>
    <w:p w:rsidR="000F59CE" w:rsidRPr="00397A6D" w:rsidRDefault="000F59CE" w:rsidP="000F59CE">
      <w:pPr>
        <w:spacing w:line="240" w:lineRule="auto"/>
        <w:rPr>
          <w:rFonts w:ascii="Times New Roman" w:hAnsi="Times New Roman" w:cs="Times New Roman"/>
          <w:sz w:val="24"/>
          <w:szCs w:val="24"/>
        </w:rPr>
      </w:pPr>
    </w:p>
    <w:p w:rsidR="000F59CE" w:rsidRPr="00397A6D" w:rsidRDefault="000F59CE" w:rsidP="00F23487">
      <w:pPr>
        <w:spacing w:line="480" w:lineRule="auto"/>
        <w:rPr>
          <w:rFonts w:ascii="Times New Roman" w:hAnsi="Times New Roman" w:cs="Times New Roman"/>
          <w:sz w:val="24"/>
          <w:szCs w:val="24"/>
        </w:rPr>
      </w:pPr>
      <w:r w:rsidRPr="00397A6D">
        <w:rPr>
          <w:rFonts w:ascii="Times New Roman" w:hAnsi="Times New Roman" w:cs="Times New Roman"/>
          <w:sz w:val="24"/>
          <w:szCs w:val="24"/>
        </w:rPr>
        <w:t>Figure 4 - Dog Bone #1                                                  Figure 5 - Dog Bone #2</w:t>
      </w:r>
    </w:p>
    <w:p w:rsidR="001E2864" w:rsidRPr="00397A6D" w:rsidRDefault="00F23487" w:rsidP="00F23487">
      <w:pPr>
        <w:spacing w:line="480" w:lineRule="auto"/>
        <w:rPr>
          <w:rFonts w:ascii="Times New Roman" w:hAnsi="Times New Roman" w:cs="Times New Roman"/>
          <w:sz w:val="24"/>
          <w:szCs w:val="24"/>
        </w:rPr>
      </w:pPr>
      <w:r w:rsidRPr="00397A6D">
        <w:rPr>
          <w:rFonts w:ascii="Times New Roman" w:hAnsi="Times New Roman" w:cs="Times New Roman"/>
          <w:sz w:val="24"/>
          <w:szCs w:val="24"/>
        </w:rPr>
        <w:tab/>
      </w:r>
      <w:r w:rsidR="0025782B" w:rsidRPr="00397A6D">
        <w:rPr>
          <w:rFonts w:ascii="Times New Roman" w:hAnsi="Times New Roman" w:cs="Times New Roman"/>
          <w:sz w:val="24"/>
          <w:szCs w:val="24"/>
        </w:rPr>
        <w:t>The authors were provided with a Cold Spray deposition of 50/50 aluminum alumina that had be</w:t>
      </w:r>
      <w:r w:rsidR="005A4EA9" w:rsidRPr="00397A6D">
        <w:rPr>
          <w:rFonts w:ascii="Times New Roman" w:hAnsi="Times New Roman" w:cs="Times New Roman"/>
          <w:sz w:val="24"/>
          <w:szCs w:val="24"/>
        </w:rPr>
        <w:t>en sprayed onto a stainless stee</w:t>
      </w:r>
      <w:r w:rsidR="0025782B" w:rsidRPr="00397A6D">
        <w:rPr>
          <w:rFonts w:ascii="Times New Roman" w:hAnsi="Times New Roman" w:cs="Times New Roman"/>
          <w:sz w:val="24"/>
          <w:szCs w:val="24"/>
        </w:rPr>
        <w:t>l foil substrate. We removed the deposit from the substrate with careful pealing techniques.</w:t>
      </w:r>
      <w:r w:rsidRPr="00397A6D">
        <w:rPr>
          <w:rFonts w:ascii="Times New Roman" w:hAnsi="Times New Roman" w:cs="Times New Roman"/>
          <w:sz w:val="24"/>
          <w:szCs w:val="24"/>
        </w:rPr>
        <w:t xml:space="preserve"> The specimen was</w:t>
      </w:r>
      <w:r w:rsidR="00FF5AAC" w:rsidRPr="00397A6D">
        <w:rPr>
          <w:rFonts w:ascii="Times New Roman" w:hAnsi="Times New Roman" w:cs="Times New Roman"/>
          <w:sz w:val="24"/>
          <w:szCs w:val="24"/>
        </w:rPr>
        <w:t xml:space="preserve"> cut into quarters with a dermal tool, and then with a wet saw a small piece of deposit was </w:t>
      </w:r>
      <w:r w:rsidR="00141B94" w:rsidRPr="00397A6D">
        <w:rPr>
          <w:rFonts w:ascii="Times New Roman" w:hAnsi="Times New Roman" w:cs="Times New Roman"/>
          <w:sz w:val="24"/>
          <w:szCs w:val="24"/>
        </w:rPr>
        <w:t xml:space="preserve">cut off each of the </w:t>
      </w:r>
      <w:r w:rsidR="00FF5AAC" w:rsidRPr="00397A6D">
        <w:rPr>
          <w:rFonts w:ascii="Times New Roman" w:hAnsi="Times New Roman" w:cs="Times New Roman"/>
          <w:sz w:val="24"/>
          <w:szCs w:val="24"/>
        </w:rPr>
        <w:t>quarter</w:t>
      </w:r>
      <w:r w:rsidR="00141B94" w:rsidRPr="00397A6D">
        <w:rPr>
          <w:rFonts w:ascii="Times New Roman" w:hAnsi="Times New Roman" w:cs="Times New Roman"/>
          <w:sz w:val="24"/>
          <w:szCs w:val="24"/>
        </w:rPr>
        <w:t>s</w:t>
      </w:r>
      <w:r w:rsidRPr="00397A6D">
        <w:rPr>
          <w:rFonts w:ascii="Times New Roman" w:hAnsi="Times New Roman" w:cs="Times New Roman"/>
          <w:sz w:val="24"/>
          <w:szCs w:val="24"/>
        </w:rPr>
        <w:t xml:space="preserve"> which were mounted for microstructural eval</w:t>
      </w:r>
      <w:r w:rsidR="00141B94" w:rsidRPr="00397A6D">
        <w:rPr>
          <w:rFonts w:ascii="Times New Roman" w:hAnsi="Times New Roman" w:cs="Times New Roman"/>
          <w:sz w:val="24"/>
          <w:szCs w:val="24"/>
        </w:rPr>
        <w:t xml:space="preserve">uation and microhardness testing. </w:t>
      </w:r>
    </w:p>
    <w:p w:rsidR="00AB7EA1" w:rsidRPr="00397A6D" w:rsidRDefault="00AB7EA1" w:rsidP="00AB7EA1">
      <w:pPr>
        <w:pStyle w:val="ListParagraph"/>
        <w:numPr>
          <w:ilvl w:val="0"/>
          <w:numId w:val="6"/>
        </w:numPr>
        <w:spacing w:line="480" w:lineRule="auto"/>
        <w:jc w:val="center"/>
        <w:rPr>
          <w:rFonts w:ascii="Times New Roman" w:hAnsi="Times New Roman" w:cs="Times New Roman"/>
          <w:sz w:val="28"/>
          <w:szCs w:val="24"/>
        </w:rPr>
      </w:pPr>
      <w:r w:rsidRPr="00397A6D">
        <w:rPr>
          <w:rFonts w:ascii="Times New Roman" w:hAnsi="Times New Roman" w:cs="Times New Roman"/>
          <w:sz w:val="28"/>
          <w:szCs w:val="24"/>
        </w:rPr>
        <w:t>Results</w:t>
      </w:r>
    </w:p>
    <w:p w:rsidR="00AB7EA1" w:rsidRPr="00397A6D" w:rsidRDefault="00AB7EA1" w:rsidP="00AB7EA1">
      <w:pPr>
        <w:spacing w:line="480" w:lineRule="auto"/>
        <w:rPr>
          <w:rFonts w:ascii="Times New Roman" w:hAnsi="Times New Roman" w:cs="Times New Roman"/>
          <w:sz w:val="24"/>
          <w:szCs w:val="24"/>
        </w:rPr>
      </w:pPr>
      <w:r w:rsidRPr="00397A6D">
        <w:rPr>
          <w:rFonts w:ascii="Times New Roman" w:hAnsi="Times New Roman" w:cs="Times New Roman"/>
          <w:sz w:val="24"/>
          <w:szCs w:val="24"/>
        </w:rPr>
        <w:tab/>
        <w:t>The deposit made into the original dog bone mold split into two pieces upon attempting to remove the deposit from the mold. When attempting to remove the deposit from the mold, the deposit crumbled and broke apart which did not allow us to anneal one of the pieces. We have since redesigned the dog bone mold but no results have come of it as of yet. Fortunately, Mr. Klinckman made a square deposit onto stainless steel foil substrate which we were successfully able to remove from the foil.</w:t>
      </w:r>
      <w:r w:rsidR="00506E7B" w:rsidRPr="00397A6D">
        <w:rPr>
          <w:rFonts w:ascii="Times New Roman" w:hAnsi="Times New Roman" w:cs="Times New Roman"/>
          <w:sz w:val="24"/>
          <w:szCs w:val="24"/>
        </w:rPr>
        <w:t xml:space="preserve"> </w:t>
      </w:r>
    </w:p>
    <w:p w:rsidR="00F3146E" w:rsidRPr="00397A6D" w:rsidRDefault="00AB7EA1" w:rsidP="00AB7EA1">
      <w:pPr>
        <w:spacing w:line="480" w:lineRule="auto"/>
        <w:rPr>
          <w:rFonts w:ascii="Times New Roman" w:hAnsi="Times New Roman" w:cs="Times New Roman"/>
          <w:sz w:val="24"/>
          <w:szCs w:val="24"/>
        </w:rPr>
      </w:pPr>
      <w:r w:rsidRPr="00397A6D">
        <w:rPr>
          <w:rFonts w:ascii="Times New Roman" w:hAnsi="Times New Roman" w:cs="Times New Roman"/>
          <w:sz w:val="24"/>
          <w:szCs w:val="24"/>
        </w:rPr>
        <w:lastRenderedPageBreak/>
        <w:tab/>
        <w:t xml:space="preserve">The deposit removed from the stainless steel foil substrate was a 50/50 aluminum-alumina deposit. The </w:t>
      </w:r>
      <w:r w:rsidR="00E06F09" w:rsidRPr="00397A6D">
        <w:rPr>
          <w:rFonts w:ascii="Times New Roman" w:hAnsi="Times New Roman" w:cs="Times New Roman"/>
          <w:sz w:val="24"/>
          <w:szCs w:val="24"/>
        </w:rPr>
        <w:t>deposit was cut into quarters with a dermal tool, and then with a wet saw a small piece of deposit was cut off each of the quarters were</w:t>
      </w:r>
      <w:r w:rsidRPr="00397A6D">
        <w:rPr>
          <w:rFonts w:ascii="Times New Roman" w:hAnsi="Times New Roman" w:cs="Times New Roman"/>
          <w:sz w:val="24"/>
          <w:szCs w:val="24"/>
        </w:rPr>
        <w:t xml:space="preserve"> mounted</w:t>
      </w:r>
      <w:r w:rsidR="00760D58" w:rsidRPr="00397A6D">
        <w:rPr>
          <w:rFonts w:ascii="Times New Roman" w:hAnsi="Times New Roman" w:cs="Times New Roman"/>
          <w:sz w:val="24"/>
          <w:szCs w:val="24"/>
        </w:rPr>
        <w:t xml:space="preserve"> and polished</w:t>
      </w:r>
      <w:r w:rsidRPr="00397A6D">
        <w:rPr>
          <w:rFonts w:ascii="Times New Roman" w:hAnsi="Times New Roman" w:cs="Times New Roman"/>
          <w:sz w:val="24"/>
          <w:szCs w:val="24"/>
        </w:rPr>
        <w:t xml:space="preserve"> </w:t>
      </w:r>
      <w:r w:rsidR="00760D58" w:rsidRPr="00397A6D">
        <w:rPr>
          <w:rFonts w:ascii="Times New Roman" w:hAnsi="Times New Roman" w:cs="Times New Roman"/>
          <w:sz w:val="24"/>
          <w:szCs w:val="24"/>
        </w:rPr>
        <w:t>to evaluate the microstructure and perform microhardness testing on the deposit.</w:t>
      </w:r>
      <w:r w:rsidR="00F3146E" w:rsidRPr="00397A6D">
        <w:rPr>
          <w:rFonts w:ascii="Times New Roman" w:hAnsi="Times New Roman" w:cs="Times New Roman"/>
          <w:sz w:val="24"/>
          <w:szCs w:val="24"/>
        </w:rPr>
        <w:t xml:space="preserve"> We applied 300g of force in our microhardness test.</w:t>
      </w:r>
      <w:r w:rsidR="00760D58" w:rsidRPr="00397A6D">
        <w:rPr>
          <w:rFonts w:ascii="Times New Roman" w:hAnsi="Times New Roman" w:cs="Times New Roman"/>
          <w:sz w:val="24"/>
          <w:szCs w:val="24"/>
        </w:rPr>
        <w:t xml:space="preserve"> We evaluated a solid piece of deposit with virtually no cracks or imperfections in the deposit and another piece of deposit which had a fracture and the results were quite interesting. The solid piece proved to be strongest in the center of the deposit and in the outer section of the deposit that slopes at an angle. The weakest point was at the section that peaks when looking at the deposit from the side. (See Figure #) The data we acquired on the cracked sample showed that one side of the crack had a high microhardness and the opposite side had a significantly low microhardness. We will be investigating to see whether the difference in strength was the cause of the fracture.</w:t>
      </w:r>
      <w:r w:rsidR="0083747B" w:rsidRPr="00397A6D">
        <w:rPr>
          <w:rFonts w:ascii="Times New Roman" w:hAnsi="Times New Roman" w:cs="Times New Roman"/>
          <w:sz w:val="24"/>
          <w:szCs w:val="24"/>
        </w:rPr>
        <w:t xml:space="preserve"> The data we obtained can be viewed in the Vickers Microhardness test and results below.</w:t>
      </w:r>
    </w:p>
    <w:tbl>
      <w:tblPr>
        <w:tblW w:w="17198" w:type="dxa"/>
        <w:tblInd w:w="108" w:type="dxa"/>
        <w:tblLook w:val="04A0" w:firstRow="1" w:lastRow="0" w:firstColumn="1" w:lastColumn="0" w:noHBand="0" w:noVBand="1"/>
      </w:tblPr>
      <w:tblGrid>
        <w:gridCol w:w="1136"/>
        <w:gridCol w:w="394"/>
        <w:gridCol w:w="745"/>
        <w:gridCol w:w="4028"/>
        <w:gridCol w:w="412"/>
        <w:gridCol w:w="2555"/>
        <w:gridCol w:w="1124"/>
        <w:gridCol w:w="1124"/>
        <w:gridCol w:w="1136"/>
        <w:gridCol w:w="1136"/>
        <w:gridCol w:w="1136"/>
        <w:gridCol w:w="1136"/>
        <w:gridCol w:w="1136"/>
      </w:tblGrid>
      <w:tr w:rsidR="00F3146E" w:rsidRPr="00397A6D" w:rsidTr="00AC118C">
        <w:trPr>
          <w:trHeight w:val="300"/>
        </w:trPr>
        <w:tc>
          <w:tcPr>
            <w:tcW w:w="1530" w:type="dxa"/>
            <w:gridSpan w:val="2"/>
            <w:tcBorders>
              <w:top w:val="nil"/>
              <w:left w:val="nil"/>
              <w:bottom w:val="single" w:sz="4" w:space="0" w:color="auto"/>
              <w:right w:val="single" w:sz="4" w:space="0" w:color="auto"/>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color w:val="000000"/>
              </w:rPr>
              <w:t>Dwell Time</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color w:val="000000"/>
              </w:rPr>
              <w:t>Force</w:t>
            </w:r>
          </w:p>
        </w:tc>
        <w:tc>
          <w:tcPr>
            <w:tcW w:w="4028" w:type="dxa"/>
            <w:tcBorders>
              <w:top w:val="nil"/>
              <w:left w:val="single" w:sz="4" w:space="0" w:color="auto"/>
              <w:bottom w:val="single" w:sz="4" w:space="0" w:color="auto"/>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color w:val="000000"/>
              </w:rPr>
              <w:t>.05in Travel distance between each mark</w:t>
            </w:r>
          </w:p>
        </w:tc>
        <w:tc>
          <w:tcPr>
            <w:tcW w:w="5215" w:type="dxa"/>
            <w:gridSpan w:val="4"/>
            <w:tcBorders>
              <w:top w:val="nil"/>
              <w:left w:val="nil"/>
              <w:bottom w:val="nil"/>
              <w:right w:val="nil"/>
            </w:tcBorders>
            <w:shd w:val="clear" w:color="auto" w:fill="auto"/>
            <w:noWrap/>
            <w:vAlign w:val="bottom"/>
            <w:hideMark/>
          </w:tcPr>
          <w:p w:rsidR="00F3146E" w:rsidRPr="00397A6D" w:rsidRDefault="00F3146E" w:rsidP="00F3146E">
            <w:pPr>
              <w:spacing w:after="0" w:line="240" w:lineRule="auto"/>
              <w:jc w:val="center"/>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r>
      <w:tr w:rsidR="00B40874" w:rsidRPr="00397A6D" w:rsidTr="00E26976">
        <w:trPr>
          <w:trHeight w:val="300"/>
        </w:trPr>
        <w:tc>
          <w:tcPr>
            <w:tcW w:w="1530" w:type="dxa"/>
            <w:gridSpan w:val="2"/>
            <w:tcBorders>
              <w:top w:val="single" w:sz="4" w:space="0" w:color="auto"/>
              <w:left w:val="nil"/>
              <w:bottom w:val="single" w:sz="4" w:space="0" w:color="auto"/>
              <w:right w:val="single" w:sz="4" w:space="0" w:color="auto"/>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color w:val="000000"/>
              </w:rPr>
              <w:t>15 seconds</w:t>
            </w:r>
          </w:p>
        </w:tc>
        <w:tc>
          <w:tcPr>
            <w:tcW w:w="745" w:type="dxa"/>
            <w:tcBorders>
              <w:top w:val="single" w:sz="4" w:space="0" w:color="auto"/>
              <w:left w:val="single" w:sz="4" w:space="0" w:color="auto"/>
              <w:bottom w:val="single" w:sz="4" w:space="0" w:color="auto"/>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color w:val="000000"/>
              </w:rPr>
              <w:t>300g</w:t>
            </w:r>
          </w:p>
        </w:tc>
        <w:tc>
          <w:tcPr>
            <w:tcW w:w="4028" w:type="dxa"/>
            <w:tcBorders>
              <w:top w:val="single" w:sz="4" w:space="0" w:color="auto"/>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412"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3679" w:type="dxa"/>
            <w:gridSpan w:val="2"/>
            <w:vMerge w:val="restart"/>
            <w:tcBorders>
              <w:top w:val="nil"/>
              <w:left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24"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vMerge w:val="restart"/>
            <w:tcBorders>
              <w:top w:val="nil"/>
              <w:left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r>
      <w:tr w:rsidR="00B40874" w:rsidRPr="00397A6D" w:rsidTr="00E26976">
        <w:trPr>
          <w:trHeight w:val="300"/>
        </w:trPr>
        <w:tc>
          <w:tcPr>
            <w:tcW w:w="2275" w:type="dxa"/>
            <w:gridSpan w:val="3"/>
            <w:tcBorders>
              <w:top w:val="nil"/>
              <w:left w:val="nil"/>
              <w:bottom w:val="single" w:sz="4" w:space="0" w:color="auto"/>
              <w:right w:val="nil"/>
            </w:tcBorders>
            <w:shd w:val="clear" w:color="auto" w:fill="auto"/>
            <w:noWrap/>
            <w:vAlign w:val="bottom"/>
            <w:hideMark/>
          </w:tcPr>
          <w:p w:rsidR="00B40874" w:rsidRPr="00397A6D" w:rsidRDefault="00B40874"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Vickers Microhardness</w:t>
            </w:r>
          </w:p>
        </w:tc>
        <w:tc>
          <w:tcPr>
            <w:tcW w:w="4028"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412"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3679" w:type="dxa"/>
            <w:gridSpan w:val="2"/>
            <w:vMerge/>
            <w:tcBorders>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24"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vMerge/>
            <w:tcBorders>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B40874" w:rsidRPr="00397A6D" w:rsidRDefault="00B40874" w:rsidP="00F3146E">
            <w:pPr>
              <w:spacing w:after="0" w:line="240" w:lineRule="auto"/>
              <w:rPr>
                <w:rFonts w:ascii="Times New Roman" w:eastAsia="Times New Roman" w:hAnsi="Times New Roman" w:cs="Times New Roman"/>
                <w:color w:val="000000"/>
              </w:rPr>
            </w:pPr>
          </w:p>
        </w:tc>
      </w:tr>
      <w:tr w:rsidR="00F3146E" w:rsidRPr="00397A6D" w:rsidTr="00180873">
        <w:trPr>
          <w:trHeight w:val="300"/>
        </w:trPr>
        <w:tc>
          <w:tcPr>
            <w:tcW w:w="2275" w:type="dxa"/>
            <w:gridSpan w:val="3"/>
            <w:tcBorders>
              <w:top w:val="nil"/>
              <w:left w:val="nil"/>
              <w:bottom w:val="single" w:sz="4" w:space="0" w:color="auto"/>
              <w:right w:val="nil"/>
            </w:tcBorders>
            <w:shd w:val="clear" w:color="auto" w:fill="auto"/>
            <w:noWrap/>
            <w:vAlign w:val="bottom"/>
            <w:hideMark/>
          </w:tcPr>
          <w:p w:rsidR="00F3146E" w:rsidRPr="00397A6D" w:rsidRDefault="00F3146E"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No Defects</w:t>
            </w:r>
          </w:p>
        </w:tc>
        <w:tc>
          <w:tcPr>
            <w:tcW w:w="4028"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412"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2555" w:type="dxa"/>
            <w:tcBorders>
              <w:top w:val="nil"/>
              <w:left w:val="nil"/>
              <w:bottom w:val="nil"/>
              <w:right w:val="nil"/>
            </w:tcBorders>
            <w:shd w:val="clear" w:color="auto" w:fill="auto"/>
            <w:noWrap/>
            <w:vAlign w:val="bottom"/>
            <w:hideMark/>
          </w:tcPr>
          <w:p w:rsidR="00F3146E" w:rsidRPr="00397A6D" w:rsidRDefault="00591B7E" w:rsidP="00FF5AA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Figure 6</w:t>
            </w:r>
            <w:r w:rsidR="00180873" w:rsidRPr="00397A6D">
              <w:rPr>
                <w:rFonts w:ascii="Times New Roman" w:eastAsia="Times New Roman" w:hAnsi="Times New Roman" w:cs="Times New Roman"/>
                <w:color w:val="000000"/>
              </w:rPr>
              <w:t xml:space="preserve"> - Thick Deposit </w:t>
            </w:r>
            <w:r w:rsidR="00FF5AAC" w:rsidRPr="00397A6D">
              <w:rPr>
                <w:rFonts w:ascii="Times New Roman" w:eastAsia="Times New Roman" w:hAnsi="Times New Roman" w:cs="Times New Roman"/>
                <w:color w:val="000000"/>
              </w:rPr>
              <w:t xml:space="preserve">                 N</w:t>
            </w:r>
            <w:r w:rsidR="00180873" w:rsidRPr="00397A6D">
              <w:rPr>
                <w:rFonts w:ascii="Times New Roman" w:eastAsia="Times New Roman" w:hAnsi="Times New Roman" w:cs="Times New Roman"/>
                <w:color w:val="000000"/>
              </w:rPr>
              <w:t>o Apparent Fractures</w:t>
            </w:r>
          </w:p>
        </w:tc>
        <w:tc>
          <w:tcPr>
            <w:tcW w:w="1124"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24"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c>
          <w:tcPr>
            <w:tcW w:w="1136" w:type="dxa"/>
            <w:tcBorders>
              <w:top w:val="nil"/>
              <w:left w:val="nil"/>
              <w:bottom w:val="nil"/>
              <w:right w:val="nil"/>
            </w:tcBorders>
            <w:shd w:val="clear" w:color="auto" w:fill="auto"/>
            <w:noWrap/>
            <w:vAlign w:val="bottom"/>
            <w:hideMark/>
          </w:tcPr>
          <w:p w:rsidR="00F3146E" w:rsidRPr="00397A6D" w:rsidRDefault="00F3146E" w:rsidP="00F3146E">
            <w:pPr>
              <w:spacing w:after="0" w:line="240" w:lineRule="auto"/>
              <w:rPr>
                <w:rFonts w:ascii="Times New Roman" w:eastAsia="Times New Roman" w:hAnsi="Times New Roman" w:cs="Times New Roman"/>
                <w:color w:val="000000"/>
              </w:rPr>
            </w:pPr>
          </w:p>
        </w:tc>
      </w:tr>
      <w:tr w:rsidR="004D100C" w:rsidRPr="00397A6D" w:rsidTr="00AC118C">
        <w:trPr>
          <w:trHeight w:val="300"/>
        </w:trPr>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color w:val="000000"/>
              </w:rPr>
              <w:t>Sample 1</w:t>
            </w:r>
          </w:p>
        </w:tc>
        <w:tc>
          <w:tcPr>
            <w:tcW w:w="1139" w:type="dxa"/>
            <w:gridSpan w:val="2"/>
            <w:tcBorders>
              <w:top w:val="single" w:sz="4" w:space="0" w:color="auto"/>
              <w:left w:val="nil"/>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color w:val="000000"/>
              </w:rPr>
              <w:t>DATA</w:t>
            </w:r>
          </w:p>
        </w:tc>
        <w:tc>
          <w:tcPr>
            <w:tcW w:w="4440"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4D100C" w:rsidRPr="00397A6D" w:rsidRDefault="004D100C"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Description</w:t>
            </w:r>
          </w:p>
        </w:tc>
        <w:tc>
          <w:tcPr>
            <w:tcW w:w="10483" w:type="dxa"/>
            <w:gridSpan w:val="8"/>
            <w:vMerge w:val="restart"/>
            <w:tcBorders>
              <w:top w:val="nil"/>
              <w:left w:val="nil"/>
              <w:right w:val="nil"/>
            </w:tcBorders>
            <w:shd w:val="clear" w:color="auto" w:fill="auto"/>
            <w:noWrap/>
            <w:vAlign w:val="bottom"/>
            <w:hideMark/>
          </w:tcPr>
          <w:p w:rsidR="004D100C" w:rsidRPr="00397A6D" w:rsidRDefault="004D100C"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noProof/>
                <w:color w:val="000000"/>
              </w:rPr>
              <w:drawing>
                <wp:anchor distT="0" distB="0" distL="114300" distR="114300" simplePos="0" relativeHeight="251691008" behindDoc="1" locked="0" layoutInCell="1" allowOverlap="1" wp14:anchorId="3F419DF5" wp14:editId="53559C51">
                  <wp:simplePos x="0" y="0"/>
                  <wp:positionH relativeFrom="column">
                    <wp:posOffset>-14605</wp:posOffset>
                  </wp:positionH>
                  <wp:positionV relativeFrom="paragraph">
                    <wp:posOffset>-1751965</wp:posOffset>
                  </wp:positionV>
                  <wp:extent cx="1581150" cy="1264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posit formation 1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1150" cy="1264920"/>
                          </a:xfrm>
                          <a:prstGeom prst="rect">
                            <a:avLst/>
                          </a:prstGeom>
                        </pic:spPr>
                      </pic:pic>
                    </a:graphicData>
                  </a:graphic>
                  <wp14:sizeRelH relativeFrom="page">
                    <wp14:pctWidth>0</wp14:pctWidth>
                  </wp14:sizeRelH>
                  <wp14:sizeRelV relativeFrom="page">
                    <wp14:pctHeight>0</wp14:pctHeight>
                  </wp14:sizeRelV>
                </wp:anchor>
              </w:drawing>
            </w:r>
          </w:p>
        </w:tc>
      </w:tr>
      <w:tr w:rsidR="004D100C" w:rsidRPr="00397A6D" w:rsidTr="000576A4">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1</w:t>
            </w:r>
          </w:p>
        </w:tc>
        <w:tc>
          <w:tcPr>
            <w:tcW w:w="1139" w:type="dxa"/>
            <w:gridSpan w:val="2"/>
            <w:tcBorders>
              <w:top w:val="nil"/>
              <w:left w:val="nil"/>
              <w:bottom w:val="single" w:sz="4" w:space="0" w:color="auto"/>
              <w:right w:val="single" w:sz="4" w:space="0" w:color="000000"/>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51.4</w:t>
            </w:r>
          </w:p>
        </w:tc>
        <w:tc>
          <w:tcPr>
            <w:tcW w:w="4440" w:type="dxa"/>
            <w:gridSpan w:val="2"/>
            <w:tcBorders>
              <w:top w:val="single" w:sz="4" w:space="0" w:color="000000"/>
              <w:left w:val="single" w:sz="4" w:space="0" w:color="000000"/>
              <w:bottom w:val="nil"/>
              <w:right w:val="single" w:sz="4" w:space="0" w:color="000000"/>
            </w:tcBorders>
            <w:shd w:val="clear" w:color="auto" w:fill="auto"/>
            <w:noWrap/>
            <w:vAlign w:val="bottom"/>
            <w:hideMark/>
          </w:tcPr>
          <w:p w:rsidR="004D100C" w:rsidRPr="00397A6D" w:rsidRDefault="004D100C"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center</w:t>
            </w:r>
          </w:p>
        </w:tc>
        <w:tc>
          <w:tcPr>
            <w:tcW w:w="10483" w:type="dxa"/>
            <w:gridSpan w:val="8"/>
            <w:vMerge/>
            <w:tcBorders>
              <w:left w:val="nil"/>
              <w:right w:val="nil"/>
            </w:tcBorders>
            <w:vAlign w:val="center"/>
            <w:hideMark/>
          </w:tcPr>
          <w:p w:rsidR="004D100C" w:rsidRPr="00397A6D" w:rsidRDefault="004D100C" w:rsidP="00F3146E">
            <w:pPr>
              <w:spacing w:after="0" w:line="240" w:lineRule="auto"/>
              <w:rPr>
                <w:rFonts w:ascii="Times New Roman" w:eastAsia="Times New Roman" w:hAnsi="Times New Roman" w:cs="Times New Roman"/>
                <w:color w:val="000000"/>
              </w:rPr>
            </w:pPr>
          </w:p>
        </w:tc>
      </w:tr>
      <w:tr w:rsidR="004D100C" w:rsidRPr="00397A6D" w:rsidTr="000576A4">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2</w:t>
            </w:r>
          </w:p>
        </w:tc>
        <w:tc>
          <w:tcPr>
            <w:tcW w:w="1139" w:type="dxa"/>
            <w:gridSpan w:val="2"/>
            <w:tcBorders>
              <w:top w:val="nil"/>
              <w:left w:val="nil"/>
              <w:bottom w:val="single" w:sz="4" w:space="0" w:color="auto"/>
              <w:right w:val="single" w:sz="4" w:space="0" w:color="000000"/>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51.4</w:t>
            </w:r>
          </w:p>
        </w:tc>
        <w:tc>
          <w:tcPr>
            <w:tcW w:w="4440" w:type="dxa"/>
            <w:gridSpan w:val="2"/>
            <w:tcBorders>
              <w:top w:val="nil"/>
              <w:left w:val="single" w:sz="4" w:space="0" w:color="000000"/>
              <w:bottom w:val="nil"/>
              <w:right w:val="single" w:sz="4" w:space="0" w:color="000000"/>
            </w:tcBorders>
            <w:shd w:val="clear" w:color="auto" w:fill="auto"/>
            <w:noWrap/>
            <w:vAlign w:val="bottom"/>
            <w:hideMark/>
          </w:tcPr>
          <w:p w:rsidR="004D100C" w:rsidRPr="00397A6D" w:rsidRDefault="004D100C"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near a high point</w:t>
            </w:r>
          </w:p>
        </w:tc>
        <w:tc>
          <w:tcPr>
            <w:tcW w:w="10483" w:type="dxa"/>
            <w:gridSpan w:val="8"/>
            <w:vMerge/>
            <w:tcBorders>
              <w:left w:val="nil"/>
              <w:right w:val="nil"/>
            </w:tcBorders>
            <w:vAlign w:val="center"/>
            <w:hideMark/>
          </w:tcPr>
          <w:p w:rsidR="004D100C" w:rsidRPr="00397A6D" w:rsidRDefault="004D100C" w:rsidP="00F3146E">
            <w:pPr>
              <w:spacing w:after="0" w:line="240" w:lineRule="auto"/>
              <w:rPr>
                <w:rFonts w:ascii="Times New Roman" w:eastAsia="Times New Roman" w:hAnsi="Times New Roman" w:cs="Times New Roman"/>
                <w:color w:val="000000"/>
              </w:rPr>
            </w:pPr>
          </w:p>
        </w:tc>
      </w:tr>
      <w:tr w:rsidR="004D100C" w:rsidRPr="00397A6D" w:rsidTr="000576A4">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3</w:t>
            </w:r>
          </w:p>
        </w:tc>
        <w:tc>
          <w:tcPr>
            <w:tcW w:w="1139" w:type="dxa"/>
            <w:gridSpan w:val="2"/>
            <w:tcBorders>
              <w:top w:val="nil"/>
              <w:left w:val="nil"/>
              <w:bottom w:val="single" w:sz="4" w:space="0" w:color="auto"/>
              <w:right w:val="single" w:sz="4" w:space="0" w:color="000000"/>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47.1</w:t>
            </w:r>
          </w:p>
        </w:tc>
        <w:tc>
          <w:tcPr>
            <w:tcW w:w="4440" w:type="dxa"/>
            <w:gridSpan w:val="2"/>
            <w:tcBorders>
              <w:top w:val="nil"/>
              <w:left w:val="single" w:sz="4" w:space="0" w:color="000000"/>
              <w:bottom w:val="nil"/>
              <w:right w:val="single" w:sz="4" w:space="0" w:color="000000"/>
            </w:tcBorders>
            <w:shd w:val="clear" w:color="auto" w:fill="auto"/>
            <w:noWrap/>
            <w:vAlign w:val="bottom"/>
            <w:hideMark/>
          </w:tcPr>
          <w:p w:rsidR="004D100C" w:rsidRPr="00397A6D" w:rsidRDefault="004D100C"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near a high point</w:t>
            </w:r>
          </w:p>
        </w:tc>
        <w:tc>
          <w:tcPr>
            <w:tcW w:w="10483" w:type="dxa"/>
            <w:gridSpan w:val="8"/>
            <w:vMerge/>
            <w:tcBorders>
              <w:left w:val="nil"/>
              <w:right w:val="nil"/>
            </w:tcBorders>
            <w:vAlign w:val="center"/>
            <w:hideMark/>
          </w:tcPr>
          <w:p w:rsidR="004D100C" w:rsidRPr="00397A6D" w:rsidRDefault="004D100C" w:rsidP="00F3146E">
            <w:pPr>
              <w:spacing w:after="0" w:line="240" w:lineRule="auto"/>
              <w:rPr>
                <w:rFonts w:ascii="Times New Roman" w:eastAsia="Times New Roman" w:hAnsi="Times New Roman" w:cs="Times New Roman"/>
                <w:color w:val="000000"/>
              </w:rPr>
            </w:pPr>
          </w:p>
        </w:tc>
      </w:tr>
      <w:tr w:rsidR="004D100C" w:rsidRPr="00397A6D" w:rsidTr="000576A4">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4</w:t>
            </w:r>
          </w:p>
        </w:tc>
        <w:tc>
          <w:tcPr>
            <w:tcW w:w="1139" w:type="dxa"/>
            <w:gridSpan w:val="2"/>
            <w:tcBorders>
              <w:top w:val="nil"/>
              <w:left w:val="nil"/>
              <w:bottom w:val="single" w:sz="4" w:space="0" w:color="auto"/>
              <w:right w:val="single" w:sz="4" w:space="0" w:color="000000"/>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47.5</w:t>
            </w:r>
          </w:p>
        </w:tc>
        <w:tc>
          <w:tcPr>
            <w:tcW w:w="4440" w:type="dxa"/>
            <w:gridSpan w:val="2"/>
            <w:tcBorders>
              <w:top w:val="nil"/>
              <w:left w:val="single" w:sz="4" w:space="0" w:color="000000"/>
              <w:bottom w:val="nil"/>
              <w:right w:val="single" w:sz="4" w:space="0" w:color="000000"/>
            </w:tcBorders>
            <w:shd w:val="clear" w:color="auto" w:fill="auto"/>
            <w:noWrap/>
            <w:vAlign w:val="bottom"/>
            <w:hideMark/>
          </w:tcPr>
          <w:p w:rsidR="004D100C" w:rsidRPr="00397A6D" w:rsidRDefault="004D100C"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near a high point</w:t>
            </w:r>
          </w:p>
        </w:tc>
        <w:tc>
          <w:tcPr>
            <w:tcW w:w="10483" w:type="dxa"/>
            <w:gridSpan w:val="8"/>
            <w:vMerge/>
            <w:tcBorders>
              <w:left w:val="nil"/>
              <w:right w:val="nil"/>
            </w:tcBorders>
            <w:vAlign w:val="center"/>
            <w:hideMark/>
          </w:tcPr>
          <w:p w:rsidR="004D100C" w:rsidRPr="00397A6D" w:rsidRDefault="004D100C" w:rsidP="00F3146E">
            <w:pPr>
              <w:spacing w:after="0" w:line="240" w:lineRule="auto"/>
              <w:rPr>
                <w:rFonts w:ascii="Times New Roman" w:eastAsia="Times New Roman" w:hAnsi="Times New Roman" w:cs="Times New Roman"/>
                <w:color w:val="000000"/>
              </w:rPr>
            </w:pPr>
          </w:p>
        </w:tc>
      </w:tr>
      <w:tr w:rsidR="004D100C" w:rsidRPr="00397A6D" w:rsidTr="000576A4">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5</w:t>
            </w:r>
          </w:p>
        </w:tc>
        <w:tc>
          <w:tcPr>
            <w:tcW w:w="1139" w:type="dxa"/>
            <w:gridSpan w:val="2"/>
            <w:tcBorders>
              <w:top w:val="nil"/>
              <w:left w:val="nil"/>
              <w:bottom w:val="single" w:sz="4" w:space="0" w:color="auto"/>
              <w:right w:val="single" w:sz="4" w:space="0" w:color="000000"/>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46.7</w:t>
            </w:r>
          </w:p>
        </w:tc>
        <w:tc>
          <w:tcPr>
            <w:tcW w:w="4440" w:type="dxa"/>
            <w:gridSpan w:val="2"/>
            <w:tcBorders>
              <w:top w:val="nil"/>
              <w:left w:val="single" w:sz="4" w:space="0" w:color="000000"/>
              <w:bottom w:val="nil"/>
              <w:right w:val="single" w:sz="4" w:space="0" w:color="000000"/>
            </w:tcBorders>
            <w:shd w:val="clear" w:color="auto" w:fill="auto"/>
            <w:noWrap/>
            <w:vAlign w:val="bottom"/>
            <w:hideMark/>
          </w:tcPr>
          <w:p w:rsidR="004D100C" w:rsidRPr="00397A6D" w:rsidRDefault="004D100C"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close to the outside of the sample</w:t>
            </w:r>
          </w:p>
        </w:tc>
        <w:tc>
          <w:tcPr>
            <w:tcW w:w="10483" w:type="dxa"/>
            <w:gridSpan w:val="8"/>
            <w:vMerge/>
            <w:tcBorders>
              <w:left w:val="nil"/>
              <w:right w:val="nil"/>
            </w:tcBorders>
            <w:vAlign w:val="center"/>
            <w:hideMark/>
          </w:tcPr>
          <w:p w:rsidR="004D100C" w:rsidRPr="00397A6D" w:rsidRDefault="004D100C" w:rsidP="00F3146E">
            <w:pPr>
              <w:spacing w:after="0" w:line="240" w:lineRule="auto"/>
              <w:rPr>
                <w:rFonts w:ascii="Times New Roman" w:eastAsia="Times New Roman" w:hAnsi="Times New Roman" w:cs="Times New Roman"/>
                <w:color w:val="000000"/>
              </w:rPr>
            </w:pPr>
          </w:p>
        </w:tc>
      </w:tr>
      <w:tr w:rsidR="004D100C" w:rsidRPr="00397A6D" w:rsidTr="000576A4">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6</w:t>
            </w:r>
          </w:p>
        </w:tc>
        <w:tc>
          <w:tcPr>
            <w:tcW w:w="1139" w:type="dxa"/>
            <w:gridSpan w:val="2"/>
            <w:tcBorders>
              <w:top w:val="nil"/>
              <w:left w:val="nil"/>
              <w:bottom w:val="single" w:sz="4" w:space="0" w:color="auto"/>
              <w:right w:val="single" w:sz="4" w:space="0" w:color="000000"/>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60.4</w:t>
            </w:r>
          </w:p>
        </w:tc>
        <w:tc>
          <w:tcPr>
            <w:tcW w:w="4440" w:type="dxa"/>
            <w:gridSpan w:val="2"/>
            <w:tcBorders>
              <w:top w:val="nil"/>
              <w:left w:val="single" w:sz="4" w:space="0" w:color="000000"/>
              <w:bottom w:val="nil"/>
              <w:right w:val="single" w:sz="4" w:space="0" w:color="000000"/>
            </w:tcBorders>
            <w:shd w:val="clear" w:color="auto" w:fill="auto"/>
            <w:noWrap/>
            <w:vAlign w:val="bottom"/>
            <w:hideMark/>
          </w:tcPr>
          <w:p w:rsidR="004D100C" w:rsidRPr="00397A6D" w:rsidRDefault="004D100C"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Al2O3 on the edge of the diamond</w:t>
            </w:r>
          </w:p>
        </w:tc>
        <w:tc>
          <w:tcPr>
            <w:tcW w:w="10483" w:type="dxa"/>
            <w:gridSpan w:val="8"/>
            <w:vMerge/>
            <w:tcBorders>
              <w:left w:val="nil"/>
              <w:right w:val="nil"/>
            </w:tcBorders>
            <w:vAlign w:val="center"/>
            <w:hideMark/>
          </w:tcPr>
          <w:p w:rsidR="004D100C" w:rsidRPr="00397A6D" w:rsidRDefault="004D100C" w:rsidP="00F3146E">
            <w:pPr>
              <w:spacing w:after="0" w:line="240" w:lineRule="auto"/>
              <w:rPr>
                <w:rFonts w:ascii="Times New Roman" w:eastAsia="Times New Roman" w:hAnsi="Times New Roman" w:cs="Times New Roman"/>
                <w:color w:val="000000"/>
              </w:rPr>
            </w:pPr>
          </w:p>
        </w:tc>
      </w:tr>
      <w:tr w:rsidR="004D100C" w:rsidRPr="00397A6D" w:rsidTr="000576A4">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7</w:t>
            </w:r>
          </w:p>
        </w:tc>
        <w:tc>
          <w:tcPr>
            <w:tcW w:w="1139" w:type="dxa"/>
            <w:gridSpan w:val="2"/>
            <w:tcBorders>
              <w:top w:val="nil"/>
              <w:left w:val="nil"/>
              <w:bottom w:val="single" w:sz="4" w:space="0" w:color="auto"/>
              <w:right w:val="single" w:sz="4" w:space="0" w:color="000000"/>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66.5</w:t>
            </w:r>
          </w:p>
        </w:tc>
        <w:tc>
          <w:tcPr>
            <w:tcW w:w="4440" w:type="dxa"/>
            <w:gridSpan w:val="2"/>
            <w:tcBorders>
              <w:top w:val="nil"/>
              <w:left w:val="single" w:sz="4" w:space="0" w:color="000000"/>
              <w:bottom w:val="nil"/>
              <w:right w:val="single" w:sz="4" w:space="0" w:color="000000"/>
            </w:tcBorders>
            <w:shd w:val="clear" w:color="auto" w:fill="auto"/>
            <w:noWrap/>
            <w:vAlign w:val="bottom"/>
            <w:hideMark/>
          </w:tcPr>
          <w:p w:rsidR="004D100C" w:rsidRPr="00397A6D" w:rsidRDefault="004D100C" w:rsidP="00F3146E">
            <w:pPr>
              <w:spacing w:after="0" w:line="240" w:lineRule="auto"/>
              <w:rPr>
                <w:rFonts w:ascii="Times New Roman" w:eastAsia="Times New Roman" w:hAnsi="Times New Roman" w:cs="Times New Roman"/>
                <w:color w:val="000000"/>
              </w:rPr>
            </w:pPr>
            <w:r w:rsidRPr="00397A6D">
              <w:rPr>
                <w:rFonts w:ascii="Times New Roman" w:eastAsia="Times New Roman" w:hAnsi="Times New Roman" w:cs="Times New Roman"/>
                <w:color w:val="000000"/>
              </w:rPr>
              <w:t>even amount particle of Al2O3 were smaller</w:t>
            </w:r>
          </w:p>
        </w:tc>
        <w:tc>
          <w:tcPr>
            <w:tcW w:w="10483" w:type="dxa"/>
            <w:gridSpan w:val="8"/>
            <w:vMerge/>
            <w:tcBorders>
              <w:left w:val="nil"/>
              <w:right w:val="nil"/>
            </w:tcBorders>
            <w:vAlign w:val="center"/>
            <w:hideMark/>
          </w:tcPr>
          <w:p w:rsidR="004D100C" w:rsidRPr="00397A6D" w:rsidRDefault="004D100C" w:rsidP="00F3146E">
            <w:pPr>
              <w:spacing w:after="0" w:line="240" w:lineRule="auto"/>
              <w:rPr>
                <w:rFonts w:ascii="Times New Roman" w:eastAsia="Times New Roman" w:hAnsi="Times New Roman" w:cs="Times New Roman"/>
                <w:color w:val="000000"/>
              </w:rPr>
            </w:pPr>
          </w:p>
        </w:tc>
      </w:tr>
      <w:tr w:rsidR="004D100C" w:rsidRPr="00397A6D" w:rsidTr="000576A4">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8</w:t>
            </w:r>
          </w:p>
        </w:tc>
        <w:tc>
          <w:tcPr>
            <w:tcW w:w="1139" w:type="dxa"/>
            <w:gridSpan w:val="2"/>
            <w:tcBorders>
              <w:top w:val="nil"/>
              <w:left w:val="nil"/>
              <w:bottom w:val="single" w:sz="4" w:space="0" w:color="auto"/>
              <w:right w:val="single" w:sz="4" w:space="0" w:color="000000"/>
            </w:tcBorders>
            <w:shd w:val="clear" w:color="auto" w:fill="auto"/>
            <w:noWrap/>
            <w:vAlign w:val="bottom"/>
            <w:hideMark/>
          </w:tcPr>
          <w:p w:rsidR="004D100C" w:rsidRPr="00397A6D" w:rsidRDefault="004D100C"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61.0</w:t>
            </w:r>
          </w:p>
        </w:tc>
        <w:tc>
          <w:tcPr>
            <w:tcW w:w="4440" w:type="dxa"/>
            <w:gridSpan w:val="2"/>
            <w:tcBorders>
              <w:top w:val="nil"/>
              <w:left w:val="single" w:sz="4" w:space="0" w:color="000000"/>
              <w:bottom w:val="nil"/>
              <w:right w:val="single" w:sz="4" w:space="0" w:color="000000"/>
            </w:tcBorders>
            <w:shd w:val="clear" w:color="auto" w:fill="auto"/>
            <w:noWrap/>
            <w:vAlign w:val="bottom"/>
            <w:hideMark/>
          </w:tcPr>
          <w:p w:rsidR="004D100C" w:rsidRPr="00397A6D" w:rsidRDefault="004D100C"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Al2O3 center of diamond</w:t>
            </w:r>
          </w:p>
        </w:tc>
        <w:tc>
          <w:tcPr>
            <w:tcW w:w="10483" w:type="dxa"/>
            <w:gridSpan w:val="8"/>
            <w:vMerge/>
            <w:tcBorders>
              <w:left w:val="nil"/>
              <w:right w:val="nil"/>
            </w:tcBorders>
            <w:vAlign w:val="center"/>
            <w:hideMark/>
          </w:tcPr>
          <w:p w:rsidR="004D100C" w:rsidRPr="00397A6D" w:rsidRDefault="004D100C" w:rsidP="00F3146E">
            <w:pPr>
              <w:spacing w:after="0" w:line="240" w:lineRule="auto"/>
              <w:rPr>
                <w:rFonts w:ascii="Times New Roman" w:eastAsia="Times New Roman" w:hAnsi="Times New Roman" w:cs="Times New Roman"/>
                <w:color w:val="000000"/>
              </w:rPr>
            </w:pPr>
          </w:p>
        </w:tc>
      </w:tr>
      <w:tr w:rsidR="00F17825" w:rsidRPr="00397A6D" w:rsidTr="00BA0293">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F17825" w:rsidRPr="00397A6D" w:rsidRDefault="00F17825"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noProof/>
                <w:color w:val="000000"/>
              </w:rPr>
              <mc:AlternateContent>
                <mc:Choice Requires="wps">
                  <w:drawing>
                    <wp:anchor distT="0" distB="0" distL="114300" distR="114300" simplePos="0" relativeHeight="251692032" behindDoc="0" locked="0" layoutInCell="1" allowOverlap="1" wp14:anchorId="5EC8F236" wp14:editId="5E00EC77">
                      <wp:simplePos x="0" y="0"/>
                      <wp:positionH relativeFrom="column">
                        <wp:posOffset>645795</wp:posOffset>
                      </wp:positionH>
                      <wp:positionV relativeFrom="paragraph">
                        <wp:posOffset>182245</wp:posOffset>
                      </wp:positionV>
                      <wp:extent cx="7524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14.35pt" to="110.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" strokecolor="black [3213]" strokeweight="1pt"/>
                  </w:pict>
                </mc:Fallback>
              </mc:AlternateContent>
            </w:r>
            <w:r w:rsidRPr="00397A6D">
              <w:rPr>
                <w:rFonts w:ascii="Times New Roman" w:eastAsia="Times New Roman" w:hAnsi="Times New Roman" w:cs="Times New Roman"/>
                <w:color w:val="000000"/>
              </w:rPr>
              <w:t>9</w:t>
            </w:r>
          </w:p>
        </w:tc>
        <w:tc>
          <w:tcPr>
            <w:tcW w:w="1139" w:type="dxa"/>
            <w:gridSpan w:val="2"/>
            <w:tcBorders>
              <w:top w:val="nil"/>
              <w:left w:val="nil"/>
              <w:right w:val="single" w:sz="4" w:space="0" w:color="000000"/>
            </w:tcBorders>
            <w:shd w:val="clear" w:color="auto" w:fill="auto"/>
            <w:noWrap/>
            <w:vAlign w:val="bottom"/>
            <w:hideMark/>
          </w:tcPr>
          <w:p w:rsidR="00F17825" w:rsidRPr="00397A6D" w:rsidRDefault="00F17825" w:rsidP="00F3146E">
            <w:pPr>
              <w:spacing w:after="0" w:line="240" w:lineRule="auto"/>
              <w:jc w:val="right"/>
              <w:rPr>
                <w:rFonts w:ascii="Times New Roman" w:eastAsia="Times New Roman" w:hAnsi="Times New Roman" w:cs="Times New Roman"/>
                <w:color w:val="000000"/>
              </w:rPr>
            </w:pPr>
            <w:r w:rsidRPr="00397A6D">
              <w:rPr>
                <w:rFonts w:ascii="Times New Roman" w:eastAsia="Times New Roman" w:hAnsi="Times New Roman" w:cs="Times New Roman"/>
                <w:color w:val="000000"/>
              </w:rPr>
              <w:t>63.9</w:t>
            </w:r>
          </w:p>
        </w:tc>
        <w:tc>
          <w:tcPr>
            <w:tcW w:w="444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17825" w:rsidRPr="00397A6D" w:rsidRDefault="00F17825" w:rsidP="00F3146E">
            <w:pPr>
              <w:spacing w:after="0" w:line="240" w:lineRule="auto"/>
              <w:jc w:val="center"/>
              <w:rPr>
                <w:rFonts w:ascii="Times New Roman" w:eastAsia="Times New Roman" w:hAnsi="Times New Roman" w:cs="Times New Roman"/>
                <w:color w:val="000000"/>
              </w:rPr>
            </w:pPr>
            <w:r w:rsidRPr="00397A6D">
              <w:rPr>
                <w:rFonts w:ascii="Times New Roman" w:eastAsia="Times New Roman" w:hAnsi="Times New Roman" w:cs="Times New Roman"/>
                <w:color w:val="000000"/>
              </w:rPr>
              <w:t>on the edge</w:t>
            </w:r>
          </w:p>
        </w:tc>
        <w:tc>
          <w:tcPr>
            <w:tcW w:w="10483" w:type="dxa"/>
            <w:gridSpan w:val="8"/>
            <w:vMerge/>
            <w:tcBorders>
              <w:left w:val="nil"/>
              <w:right w:val="nil"/>
            </w:tcBorders>
            <w:vAlign w:val="center"/>
            <w:hideMark/>
          </w:tcPr>
          <w:p w:rsidR="00F17825" w:rsidRPr="00397A6D" w:rsidRDefault="00F17825" w:rsidP="00F3146E">
            <w:pPr>
              <w:spacing w:after="0" w:line="240" w:lineRule="auto"/>
              <w:rPr>
                <w:rFonts w:ascii="Times New Roman" w:eastAsia="Times New Roman" w:hAnsi="Times New Roman" w:cs="Times New Roman"/>
                <w:color w:val="000000"/>
              </w:rPr>
            </w:pPr>
          </w:p>
        </w:tc>
      </w:tr>
    </w:tbl>
    <w:tbl>
      <w:tblPr>
        <w:tblpPr w:leftFromText="180" w:rightFromText="180" w:vertAnchor="text" w:horzAnchor="page" w:tblpX="1" w:tblpY="84"/>
        <w:tblW w:w="17198" w:type="dxa"/>
        <w:tblLook w:val="04A0" w:firstRow="1" w:lastRow="0" w:firstColumn="1" w:lastColumn="0" w:noHBand="0" w:noVBand="1"/>
      </w:tblPr>
      <w:tblGrid>
        <w:gridCol w:w="1545"/>
        <w:gridCol w:w="1173"/>
        <w:gridCol w:w="1620"/>
        <w:gridCol w:w="1965"/>
        <w:gridCol w:w="412"/>
        <w:gridCol w:w="10483"/>
      </w:tblGrid>
      <w:tr w:rsidR="0062636E" w:rsidRPr="0062636E" w:rsidTr="008801F8">
        <w:trPr>
          <w:trHeight w:val="315"/>
        </w:trPr>
        <w:tc>
          <w:tcPr>
            <w:tcW w:w="1545" w:type="dxa"/>
            <w:tcBorders>
              <w:top w:val="nil"/>
              <w:left w:val="nil"/>
              <w:bottom w:val="nil"/>
            </w:tcBorders>
            <w:shd w:val="clear" w:color="auto" w:fill="auto"/>
            <w:noWrap/>
            <w:vAlign w:val="bottom"/>
            <w:hideMark/>
          </w:tcPr>
          <w:p w:rsidR="00A70ECF" w:rsidRPr="0062636E" w:rsidRDefault="00A70ECF" w:rsidP="00A70ECF">
            <w:pPr>
              <w:spacing w:after="0" w:line="240" w:lineRule="auto"/>
              <w:jc w:val="center"/>
              <w:rPr>
                <w:rFonts w:ascii="Times New Roman" w:eastAsia="Times New Roman" w:hAnsi="Times New Roman" w:cs="Times New Roman"/>
              </w:rPr>
            </w:pPr>
          </w:p>
        </w:tc>
        <w:tc>
          <w:tcPr>
            <w:tcW w:w="1173" w:type="dxa"/>
            <w:tcBorders>
              <w:top w:val="nil"/>
              <w:left w:val="nil"/>
              <w:bottom w:val="nil"/>
              <w:right w:val="nil"/>
            </w:tcBorders>
            <w:shd w:val="clear" w:color="auto" w:fill="auto"/>
            <w:vAlign w:val="bottom"/>
          </w:tcPr>
          <w:p w:rsidR="00A70ECF" w:rsidRPr="0062636E" w:rsidRDefault="00A70ECF" w:rsidP="00A70ECF">
            <w:pPr>
              <w:spacing w:after="0" w:line="240" w:lineRule="auto"/>
              <w:jc w:val="center"/>
              <w:rPr>
                <w:rFonts w:ascii="Times New Roman" w:eastAsia="Times New Roman" w:hAnsi="Times New Roman" w:cs="Times New Roman"/>
              </w:rPr>
            </w:pPr>
            <w:r w:rsidRPr="0062636E">
              <w:rPr>
                <w:rFonts w:ascii="Times New Roman" w:eastAsia="Times New Roman" w:hAnsi="Times New Roman" w:cs="Times New Roman"/>
              </w:rPr>
              <w:t>Average</w:t>
            </w:r>
          </w:p>
        </w:tc>
        <w:tc>
          <w:tcPr>
            <w:tcW w:w="1620" w:type="dxa"/>
            <w:tcBorders>
              <w:top w:val="nil"/>
              <w:left w:val="nil"/>
              <w:bottom w:val="nil"/>
            </w:tcBorders>
            <w:shd w:val="clear" w:color="auto" w:fill="auto"/>
            <w:noWrap/>
            <w:vAlign w:val="bottom"/>
            <w:hideMark/>
          </w:tcPr>
          <w:p w:rsidR="00A70ECF" w:rsidRPr="0062636E" w:rsidRDefault="00AC118C" w:rsidP="00A70ECF">
            <w:pPr>
              <w:spacing w:after="0" w:line="240" w:lineRule="auto"/>
              <w:rPr>
                <w:rFonts w:ascii="Times New Roman" w:eastAsia="Times New Roman" w:hAnsi="Times New Roman" w:cs="Times New Roman"/>
              </w:rPr>
            </w:pPr>
            <w:r w:rsidRPr="0062636E">
              <w:rPr>
                <w:rFonts w:ascii="Times New Roman" w:eastAsia="Times New Roman" w:hAnsi="Times New Roman" w:cs="Times New Roman"/>
              </w:rPr>
              <w:t xml:space="preserve">55.1 </w:t>
            </w:r>
            <w:proofErr w:type="spellStart"/>
            <w:r w:rsidRPr="0062636E">
              <w:rPr>
                <w:rFonts w:ascii="Times New Roman" w:eastAsia="Times New Roman" w:hAnsi="Times New Roman" w:cs="Times New Roman"/>
              </w:rPr>
              <w:t>Hv</w:t>
            </w:r>
            <w:proofErr w:type="spellEnd"/>
            <w:r w:rsidR="00423AA5" w:rsidRPr="0062636E">
              <w:rPr>
                <w:rFonts w:ascii="Times New Roman" w:eastAsia="Times New Roman" w:hAnsi="Times New Roman" w:cs="Times New Roman"/>
              </w:rPr>
              <w:t xml:space="preserve"> (300g)</w:t>
            </w:r>
          </w:p>
        </w:tc>
        <w:tc>
          <w:tcPr>
            <w:tcW w:w="1965" w:type="dxa"/>
            <w:tcBorders>
              <w:top w:val="nil"/>
              <w:left w:val="nil"/>
              <w:bottom w:val="nil"/>
              <w:right w:val="nil"/>
            </w:tcBorders>
            <w:shd w:val="clear" w:color="auto" w:fill="auto"/>
            <w:vAlign w:val="bottom"/>
          </w:tcPr>
          <w:p w:rsidR="00A70ECF" w:rsidRPr="0062636E" w:rsidRDefault="00FF1D81" w:rsidP="00A70ECF">
            <w:pPr>
              <w:spacing w:after="0" w:line="240" w:lineRule="auto"/>
              <w:rPr>
                <w:rFonts w:ascii="Times New Roman" w:eastAsia="Times New Roman" w:hAnsi="Times New Roman" w:cs="Times New Roman"/>
              </w:rPr>
            </w:pPr>
            <w:r w:rsidRPr="0062636E">
              <w:rPr>
                <w:rFonts w:ascii="Times New Roman" w:eastAsia="Times New Roman" w:hAnsi="Times New Roman" w:cs="Times New Roman"/>
              </w:rPr>
              <w:t>Table 1</w:t>
            </w:r>
          </w:p>
        </w:tc>
        <w:tc>
          <w:tcPr>
            <w:tcW w:w="412" w:type="dxa"/>
            <w:tcBorders>
              <w:top w:val="nil"/>
              <w:left w:val="nil"/>
              <w:bottom w:val="nil"/>
              <w:right w:val="nil"/>
            </w:tcBorders>
            <w:shd w:val="clear" w:color="auto" w:fill="auto"/>
            <w:noWrap/>
            <w:vAlign w:val="bottom"/>
            <w:hideMark/>
          </w:tcPr>
          <w:p w:rsidR="00A70ECF" w:rsidRPr="0062636E" w:rsidRDefault="00A70ECF" w:rsidP="00A70ECF">
            <w:pPr>
              <w:spacing w:after="0" w:line="240" w:lineRule="auto"/>
              <w:rPr>
                <w:rFonts w:ascii="Times New Roman" w:eastAsia="Times New Roman" w:hAnsi="Times New Roman" w:cs="Times New Roman"/>
              </w:rPr>
            </w:pPr>
          </w:p>
        </w:tc>
        <w:tc>
          <w:tcPr>
            <w:tcW w:w="10483" w:type="dxa"/>
            <w:tcBorders>
              <w:top w:val="nil"/>
              <w:left w:val="nil"/>
              <w:bottom w:val="nil"/>
              <w:right w:val="nil"/>
            </w:tcBorders>
            <w:vAlign w:val="center"/>
            <w:hideMark/>
          </w:tcPr>
          <w:p w:rsidR="00A70ECF" w:rsidRPr="0062636E" w:rsidRDefault="00A70ECF" w:rsidP="00A70ECF">
            <w:pPr>
              <w:spacing w:after="0" w:line="240" w:lineRule="auto"/>
              <w:rPr>
                <w:rFonts w:ascii="Times New Roman" w:eastAsia="Times New Roman" w:hAnsi="Times New Roman" w:cs="Times New Roman"/>
              </w:rPr>
            </w:pPr>
          </w:p>
        </w:tc>
      </w:tr>
    </w:tbl>
    <w:p w:rsidR="00DA7AD7" w:rsidRPr="0062636E" w:rsidRDefault="00DA7AD7"/>
    <w:p w:rsidR="00C80FB3" w:rsidRPr="0062636E" w:rsidRDefault="00397A6D">
      <w:r w:rsidRPr="0062636E">
        <w:rPr>
          <w:noProof/>
        </w:rPr>
        <w:lastRenderedPageBreak/>
        <w:drawing>
          <wp:anchor distT="0" distB="0" distL="114300" distR="114300" simplePos="0" relativeHeight="251745280" behindDoc="0" locked="0" layoutInCell="1" allowOverlap="1" wp14:anchorId="5BB9ED63" wp14:editId="06D4DAF1">
            <wp:simplePos x="0" y="0"/>
            <wp:positionH relativeFrom="column">
              <wp:posOffset>200025</wp:posOffset>
            </wp:positionH>
            <wp:positionV relativeFrom="paragraph">
              <wp:posOffset>-723900</wp:posOffset>
            </wp:positionV>
            <wp:extent cx="4572000" cy="2552700"/>
            <wp:effectExtent l="0" t="0" r="19050" b="1905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C80FB3" w:rsidRPr="0062636E" w:rsidRDefault="00C80FB3"/>
    <w:p w:rsidR="00C80FB3" w:rsidRPr="0062636E" w:rsidRDefault="00C80FB3"/>
    <w:p w:rsidR="00C80FB3" w:rsidRPr="0062636E" w:rsidRDefault="00C80FB3"/>
    <w:p w:rsidR="00C80FB3" w:rsidRPr="0062636E" w:rsidRDefault="00C80FB3"/>
    <w:p w:rsidR="00C80FB3" w:rsidRPr="0062636E" w:rsidRDefault="00C80FB3"/>
    <w:p w:rsidR="00C80FB3" w:rsidRDefault="00C80FB3" w:rsidP="00C80FB3">
      <w:pPr>
        <w:ind w:left="3600"/>
      </w:pPr>
      <w:r w:rsidRPr="0062636E">
        <w:t>Graph 1</w:t>
      </w:r>
    </w:p>
    <w:p w:rsidR="0084201F" w:rsidRPr="0062636E" w:rsidRDefault="0084201F" w:rsidP="00C80FB3">
      <w:pPr>
        <w:ind w:left="3600"/>
      </w:pPr>
      <w:bookmarkStart w:id="0" w:name="_GoBack"/>
      <w:bookmarkEnd w:id="0"/>
    </w:p>
    <w:tbl>
      <w:tblPr>
        <w:tblStyle w:val="TableGrid"/>
        <w:tblW w:w="17328" w:type="dxa"/>
        <w:tblLook w:val="04A0" w:firstRow="1" w:lastRow="0" w:firstColumn="1" w:lastColumn="0" w:noHBand="0" w:noVBand="1"/>
      </w:tblPr>
      <w:tblGrid>
        <w:gridCol w:w="1170"/>
        <w:gridCol w:w="1080"/>
        <w:gridCol w:w="4530"/>
        <w:gridCol w:w="10326"/>
        <w:gridCol w:w="222"/>
      </w:tblGrid>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Sample 2</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DATA</w:t>
            </w:r>
          </w:p>
        </w:tc>
        <w:tc>
          <w:tcPr>
            <w:tcW w:w="4530" w:type="dxa"/>
            <w:noWrap/>
            <w:hideMark/>
          </w:tcPr>
          <w:p w:rsidR="00C80FB3" w:rsidRPr="0062636E" w:rsidRDefault="00145B37" w:rsidP="00C80FB3">
            <w:pPr>
              <w:jc w:val="center"/>
              <w:rPr>
                <w:rFonts w:ascii="Times New Roman" w:eastAsia="Times New Roman" w:hAnsi="Times New Roman" w:cs="Times New Roman"/>
                <w:sz w:val="24"/>
                <w:szCs w:val="24"/>
              </w:rPr>
            </w:pPr>
            <w:r w:rsidRPr="0062636E">
              <w:rPr>
                <w:rFonts w:ascii="Calibri" w:eastAsia="Times New Roman" w:hAnsi="Calibri" w:cs="Calibri"/>
                <w:noProof/>
              </w:rPr>
              <mc:AlternateContent>
                <mc:Choice Requires="wps">
                  <w:drawing>
                    <wp:anchor distT="0" distB="0" distL="114300" distR="114300" simplePos="0" relativeHeight="251744256" behindDoc="0" locked="0" layoutInCell="1" allowOverlap="1" wp14:anchorId="2EDFF936" wp14:editId="61686628">
                      <wp:simplePos x="0" y="0"/>
                      <wp:positionH relativeFrom="column">
                        <wp:posOffset>3295650</wp:posOffset>
                      </wp:positionH>
                      <wp:positionV relativeFrom="paragraph">
                        <wp:posOffset>-4445</wp:posOffset>
                      </wp:positionV>
                      <wp:extent cx="1304925" cy="5048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04825"/>
                              </a:xfrm>
                              <a:prstGeom prst="rect">
                                <a:avLst/>
                              </a:prstGeom>
                              <a:noFill/>
                              <a:ln w="9525">
                                <a:noFill/>
                                <a:miter lim="800000"/>
                                <a:headEnd/>
                                <a:tailEnd/>
                              </a:ln>
                            </wps:spPr>
                            <wps:txbx>
                              <w:txbxContent>
                                <w:p w:rsidR="00C80FB3" w:rsidRDefault="00591B7E">
                                  <w:r>
                                    <w:t>Figure 7</w:t>
                                  </w:r>
                                  <w:r w:rsidR="00C80FB3">
                                    <w:t xml:space="preserve"> - Thick Deposit with Fracture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9.5pt;margin-top:-.35pt;width:102.75pt;height:3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" filled="f" stroked="f">
                      <v:textbox>
                        <w:txbxContent>
                          <w:p w:rsidR="00C80FB3" w:rsidRDefault="00591B7E">
                            <w:r>
                              <w:t>Figure 7</w:t>
                            </w:r>
                            <w:r w:rsidR="00C80FB3">
                              <w:t xml:space="preserve"> - Thick Deposit with Fracture</w:t>
                            </w:r>
                          </w:p>
                        </w:txbxContent>
                      </v:textbox>
                    </v:shape>
                  </w:pict>
                </mc:Fallback>
              </mc:AlternateContent>
            </w:r>
            <w:r w:rsidR="00C80FB3" w:rsidRPr="0062636E">
              <w:rPr>
                <w:rFonts w:ascii="Times New Roman" w:eastAsia="Times New Roman" w:hAnsi="Times New Roman" w:cs="Times New Roman"/>
                <w:sz w:val="24"/>
                <w:szCs w:val="24"/>
              </w:rPr>
              <w:t>Description</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1</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62.8</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Towards the bottom, thin part of the deposit</w:t>
            </w:r>
          </w:p>
        </w:tc>
      </w:tr>
      <w:tr w:rsidR="0062636E" w:rsidRPr="0062636E" w:rsidTr="00145B37">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2</w:t>
            </w:r>
          </w:p>
        </w:tc>
        <w:tc>
          <w:tcPr>
            <w:tcW w:w="1080" w:type="dxa"/>
            <w:tcBorders>
              <w:bottom w:val="single" w:sz="4" w:space="0" w:color="auto"/>
            </w:tcBorders>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55.0</w:t>
            </w:r>
          </w:p>
        </w:tc>
        <w:tc>
          <w:tcPr>
            <w:tcW w:w="4530" w:type="dxa"/>
            <w:tcBorders>
              <w:bottom w:val="single" w:sz="4" w:space="0" w:color="auto"/>
            </w:tcBorders>
            <w:noWrap/>
            <w:hideMark/>
          </w:tcPr>
          <w:p w:rsidR="00C80FB3" w:rsidRPr="0062636E" w:rsidRDefault="00145B37" w:rsidP="00C80FB3">
            <w:pPr>
              <w:jc w:val="center"/>
              <w:rPr>
                <w:rFonts w:ascii="Times New Roman" w:eastAsia="Times New Roman" w:hAnsi="Times New Roman" w:cs="Times New Roman"/>
                <w:sz w:val="24"/>
                <w:szCs w:val="24"/>
              </w:rPr>
            </w:pPr>
            <w:r w:rsidRPr="0062636E">
              <w:rPr>
                <w:rFonts w:ascii="Times New Roman" w:hAnsi="Times New Roman" w:cs="Times New Roman"/>
                <w:noProof/>
                <w:sz w:val="28"/>
                <w:szCs w:val="24"/>
              </w:rPr>
              <w:drawing>
                <wp:anchor distT="0" distB="0" distL="114300" distR="114300" simplePos="0" relativeHeight="251746304" behindDoc="0" locked="0" layoutInCell="1" allowOverlap="1" wp14:anchorId="725A620E" wp14:editId="1070A8CD">
                  <wp:simplePos x="0" y="0"/>
                  <wp:positionH relativeFrom="column">
                    <wp:posOffset>3172460</wp:posOffset>
                  </wp:positionH>
                  <wp:positionV relativeFrom="paragraph">
                    <wp:posOffset>133350</wp:posOffset>
                  </wp:positionV>
                  <wp:extent cx="1524000" cy="1219200"/>
                  <wp:effectExtent l="0" t="0" r="0" b="0"/>
                  <wp:wrapNone/>
                  <wp:docPr id="17" name="Picture 17" descr="C:\Users\1962206\Documents\REU papers\Pictures\big deposit 50 50 crack 3.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62206\Documents\REU papers\Pictures\big deposit 50 50 crack 3.0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636E" w:rsidRPr="0062636E" w:rsidTr="00145B37">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3</w:t>
            </w:r>
          </w:p>
        </w:tc>
        <w:tc>
          <w:tcPr>
            <w:tcW w:w="1080" w:type="dxa"/>
            <w:tcBorders>
              <w:top w:val="single" w:sz="4" w:space="0" w:color="auto"/>
            </w:tcBorders>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57.5</w:t>
            </w:r>
          </w:p>
        </w:tc>
        <w:tc>
          <w:tcPr>
            <w:tcW w:w="4530" w:type="dxa"/>
            <w:tcBorders>
              <w:top w:val="single" w:sz="4" w:space="0" w:color="auto"/>
            </w:tcBorders>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Thicker part of the deposit</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4</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54.7</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near a crack</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5</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61.3</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next to the crack</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6</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38.4</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right next to the crack</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7</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59.8</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other side of the crack</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8</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66.8</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Thicker part of the deposit</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9</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64.9</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Thicker part of the deposit</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10</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42.0</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Thickest part of the deposit</w:t>
            </w:r>
          </w:p>
        </w:tc>
      </w:tr>
      <w:tr w:rsidR="0062636E" w:rsidRPr="0062636E" w:rsidTr="003C3C5F">
        <w:trPr>
          <w:gridAfter w:val="2"/>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11</w:t>
            </w: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52.8</w:t>
            </w:r>
          </w:p>
        </w:tc>
        <w:tc>
          <w:tcPr>
            <w:tcW w:w="4530" w:type="dxa"/>
            <w:noWrap/>
            <w:hideMark/>
          </w:tcPr>
          <w:p w:rsidR="00C80FB3" w:rsidRPr="0062636E" w:rsidRDefault="00C80FB3" w:rsidP="00C80FB3">
            <w:pPr>
              <w:jc w:val="cente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Thicker part of the deposit</w:t>
            </w:r>
          </w:p>
        </w:tc>
      </w:tr>
      <w:tr w:rsidR="0062636E" w:rsidRPr="0062636E" w:rsidTr="003C3C5F">
        <w:trPr>
          <w:gridAfter w:val="3"/>
          <w:wAfter w:w="15078" w:type="dxa"/>
          <w:cantSplit/>
          <w:trHeight w:val="20"/>
        </w:trPr>
        <w:tc>
          <w:tcPr>
            <w:tcW w:w="1170" w:type="dxa"/>
            <w:noWrap/>
            <w:hideMark/>
          </w:tcPr>
          <w:p w:rsidR="00C80FB3" w:rsidRPr="0062636E" w:rsidRDefault="00C80FB3" w:rsidP="00C80FB3">
            <w:pPr>
              <w:jc w:val="center"/>
              <w:rPr>
                <w:rFonts w:ascii="Times New Roman" w:eastAsia="Times New Roman" w:hAnsi="Times New Roman" w:cs="Times New Roman"/>
                <w:sz w:val="24"/>
                <w:szCs w:val="24"/>
              </w:rPr>
            </w:pPr>
          </w:p>
        </w:tc>
        <w:tc>
          <w:tcPr>
            <w:tcW w:w="1080" w:type="dxa"/>
            <w:noWrap/>
            <w:hideMark/>
          </w:tcPr>
          <w:p w:rsidR="00C80FB3" w:rsidRPr="0062636E" w:rsidRDefault="00C80FB3" w:rsidP="00C80FB3">
            <w:pPr>
              <w:jc w:val="center"/>
              <w:rPr>
                <w:rFonts w:ascii="Times New Roman" w:eastAsia="Times New Roman" w:hAnsi="Times New Roman" w:cs="Times New Roman"/>
                <w:sz w:val="24"/>
                <w:szCs w:val="24"/>
              </w:rPr>
            </w:pPr>
          </w:p>
        </w:tc>
      </w:tr>
      <w:tr w:rsidR="0062636E" w:rsidRPr="0062636E" w:rsidTr="003C3C5F">
        <w:trPr>
          <w:gridBefore w:val="4"/>
          <w:wBefore w:w="17328" w:type="dxa"/>
          <w:cantSplit/>
          <w:trHeight w:val="20"/>
        </w:trPr>
        <w:tc>
          <w:tcPr>
            <w:tcW w:w="0" w:type="auto"/>
          </w:tcPr>
          <w:p w:rsidR="00C80FB3" w:rsidRPr="0062636E" w:rsidRDefault="00C80FB3" w:rsidP="00C80FB3">
            <w:pPr>
              <w:jc w:val="center"/>
              <w:rPr>
                <w:rFonts w:ascii="Times New Roman" w:eastAsia="Times New Roman" w:hAnsi="Times New Roman" w:cs="Times New Roman"/>
                <w:sz w:val="24"/>
                <w:szCs w:val="24"/>
              </w:rPr>
            </w:pPr>
          </w:p>
        </w:tc>
      </w:tr>
    </w:tbl>
    <w:tbl>
      <w:tblPr>
        <w:tblW w:w="0" w:type="auto"/>
        <w:tblInd w:w="108" w:type="dxa"/>
        <w:tblLayout w:type="fixed"/>
        <w:tblLook w:val="04A0" w:firstRow="1" w:lastRow="0" w:firstColumn="1" w:lastColumn="0" w:noHBand="0" w:noVBand="1"/>
      </w:tblPr>
      <w:tblGrid>
        <w:gridCol w:w="1029"/>
        <w:gridCol w:w="1690"/>
        <w:gridCol w:w="943"/>
      </w:tblGrid>
      <w:tr w:rsidR="0062636E" w:rsidRPr="0062636E" w:rsidTr="008801F8">
        <w:trPr>
          <w:trHeight w:val="247"/>
        </w:trPr>
        <w:tc>
          <w:tcPr>
            <w:tcW w:w="1029" w:type="dxa"/>
            <w:tcBorders>
              <w:top w:val="nil"/>
              <w:left w:val="nil"/>
              <w:bottom w:val="nil"/>
            </w:tcBorders>
            <w:shd w:val="clear" w:color="auto" w:fill="auto"/>
            <w:noWrap/>
            <w:hideMark/>
          </w:tcPr>
          <w:p w:rsidR="00145B37" w:rsidRPr="0062636E" w:rsidRDefault="00591B7E" w:rsidP="00145B37">
            <w:pPr>
              <w:spacing w:after="0" w:line="240" w:lineRule="auto"/>
              <w:rPr>
                <w:rFonts w:ascii="Times New Roman" w:eastAsia="Times New Roman" w:hAnsi="Times New Roman" w:cs="Times New Roman"/>
                <w:sz w:val="24"/>
                <w:szCs w:val="24"/>
              </w:rPr>
            </w:pPr>
            <w:r w:rsidRPr="0062636E">
              <w:rPr>
                <w:rFonts w:ascii="Calibri" w:eastAsia="Times New Roman" w:hAnsi="Calibri" w:cs="Calibri"/>
                <w:noProof/>
              </w:rPr>
              <w:drawing>
                <wp:anchor distT="0" distB="0" distL="114300" distR="114300" simplePos="0" relativeHeight="251696128" behindDoc="0" locked="0" layoutInCell="1" allowOverlap="1" wp14:anchorId="3305E874" wp14:editId="04B36616">
                  <wp:simplePos x="0" y="0"/>
                  <wp:positionH relativeFrom="column">
                    <wp:posOffset>-11430</wp:posOffset>
                  </wp:positionH>
                  <wp:positionV relativeFrom="paragraph">
                    <wp:posOffset>295275</wp:posOffset>
                  </wp:positionV>
                  <wp:extent cx="4619625" cy="2562225"/>
                  <wp:effectExtent l="0" t="0" r="9525" b="9525"/>
                  <wp:wrapNone/>
                  <wp:docPr id="15" name="Chart 15" title="Cracked Deposit Al/Al3O2 Mix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145B37" w:rsidRPr="0062636E">
              <w:rPr>
                <w:rFonts w:ascii="Times New Roman" w:eastAsia="Times New Roman" w:hAnsi="Times New Roman" w:cs="Times New Roman"/>
                <w:sz w:val="24"/>
                <w:szCs w:val="24"/>
              </w:rPr>
              <w:t>Average</w:t>
            </w:r>
          </w:p>
        </w:tc>
        <w:tc>
          <w:tcPr>
            <w:tcW w:w="1690" w:type="dxa"/>
            <w:tcBorders>
              <w:top w:val="nil"/>
              <w:left w:val="nil"/>
              <w:bottom w:val="nil"/>
            </w:tcBorders>
            <w:shd w:val="clear" w:color="auto" w:fill="auto"/>
            <w:noWrap/>
            <w:hideMark/>
          </w:tcPr>
          <w:p w:rsidR="00145B37" w:rsidRPr="0062636E" w:rsidRDefault="00145B37" w:rsidP="00145B37">
            <w:pPr>
              <w:spacing w:after="0" w:line="240" w:lineRule="auto"/>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 xml:space="preserve">56.0 </w:t>
            </w:r>
            <w:proofErr w:type="spellStart"/>
            <w:r w:rsidRPr="0062636E">
              <w:rPr>
                <w:rFonts w:ascii="Times New Roman" w:eastAsia="Times New Roman" w:hAnsi="Times New Roman" w:cs="Times New Roman"/>
                <w:sz w:val="24"/>
                <w:szCs w:val="24"/>
              </w:rPr>
              <w:t>Hv</w:t>
            </w:r>
            <w:proofErr w:type="spellEnd"/>
            <w:r w:rsidRPr="0062636E">
              <w:rPr>
                <w:rFonts w:ascii="Times New Roman" w:eastAsia="Times New Roman" w:hAnsi="Times New Roman" w:cs="Times New Roman"/>
                <w:sz w:val="24"/>
                <w:szCs w:val="24"/>
              </w:rPr>
              <w:t xml:space="preserve"> (300g)</w:t>
            </w:r>
          </w:p>
        </w:tc>
        <w:tc>
          <w:tcPr>
            <w:tcW w:w="943" w:type="dxa"/>
            <w:tcBorders>
              <w:left w:val="nil"/>
            </w:tcBorders>
            <w:shd w:val="clear" w:color="auto" w:fill="auto"/>
            <w:vAlign w:val="bottom"/>
          </w:tcPr>
          <w:p w:rsidR="00145B37" w:rsidRPr="0062636E" w:rsidRDefault="00145B37" w:rsidP="00145B37">
            <w:pPr>
              <w:rPr>
                <w:rFonts w:ascii="Times New Roman" w:eastAsia="Times New Roman" w:hAnsi="Times New Roman" w:cs="Times New Roman"/>
                <w:sz w:val="24"/>
                <w:szCs w:val="24"/>
              </w:rPr>
            </w:pPr>
            <w:r w:rsidRPr="0062636E">
              <w:rPr>
                <w:rFonts w:ascii="Times New Roman" w:eastAsia="Times New Roman" w:hAnsi="Times New Roman" w:cs="Times New Roman"/>
                <w:sz w:val="24"/>
                <w:szCs w:val="24"/>
              </w:rPr>
              <w:t>Table 2</w:t>
            </w:r>
          </w:p>
        </w:tc>
      </w:tr>
    </w:tbl>
    <w:p w:rsidR="00DA7AD7" w:rsidRPr="0062636E" w:rsidRDefault="00DA7AD7" w:rsidP="00145B37">
      <w:pPr>
        <w:spacing w:line="480" w:lineRule="auto"/>
        <w:rPr>
          <w:rFonts w:ascii="Times New Roman" w:hAnsi="Times New Roman" w:cs="Times New Roman"/>
          <w:sz w:val="28"/>
          <w:szCs w:val="24"/>
        </w:rPr>
      </w:pPr>
    </w:p>
    <w:p w:rsidR="00DA7AD7" w:rsidRPr="0062636E" w:rsidRDefault="00DA7AD7" w:rsidP="00DA7AD7">
      <w:pPr>
        <w:spacing w:line="480" w:lineRule="auto"/>
        <w:ind w:left="360"/>
        <w:jc w:val="center"/>
        <w:rPr>
          <w:rFonts w:ascii="Times New Roman" w:hAnsi="Times New Roman" w:cs="Times New Roman"/>
          <w:sz w:val="28"/>
          <w:szCs w:val="24"/>
        </w:rPr>
      </w:pPr>
    </w:p>
    <w:p w:rsidR="00DA7AD7" w:rsidRPr="0062636E" w:rsidRDefault="00DA7AD7" w:rsidP="00DA7AD7">
      <w:pPr>
        <w:spacing w:line="480" w:lineRule="auto"/>
        <w:ind w:left="360"/>
        <w:jc w:val="center"/>
        <w:rPr>
          <w:rFonts w:ascii="Times New Roman" w:hAnsi="Times New Roman" w:cs="Times New Roman"/>
          <w:sz w:val="28"/>
          <w:szCs w:val="24"/>
        </w:rPr>
      </w:pPr>
    </w:p>
    <w:p w:rsidR="00DA7AD7" w:rsidRPr="0062636E" w:rsidRDefault="00DA7AD7" w:rsidP="00DA7AD7">
      <w:pPr>
        <w:spacing w:line="480" w:lineRule="auto"/>
        <w:ind w:left="360"/>
        <w:jc w:val="center"/>
        <w:rPr>
          <w:rFonts w:ascii="Times New Roman" w:hAnsi="Times New Roman" w:cs="Times New Roman"/>
          <w:sz w:val="28"/>
          <w:szCs w:val="24"/>
        </w:rPr>
      </w:pPr>
    </w:p>
    <w:p w:rsidR="003B75A2" w:rsidRDefault="008801F8" w:rsidP="003B75A2">
      <w:pPr>
        <w:spacing w:line="480" w:lineRule="auto"/>
        <w:ind w:left="360"/>
        <w:jc w:val="center"/>
        <w:rPr>
          <w:rFonts w:ascii="Times New Roman" w:hAnsi="Times New Roman" w:cs="Times New Roman"/>
          <w:sz w:val="24"/>
          <w:szCs w:val="24"/>
        </w:rPr>
      </w:pPr>
      <w:r w:rsidRPr="0062636E">
        <w:rPr>
          <w:rFonts w:ascii="Times New Roman" w:hAnsi="Times New Roman" w:cs="Times New Roman"/>
          <w:sz w:val="24"/>
          <w:szCs w:val="24"/>
        </w:rPr>
        <w:t>Graph 2</w:t>
      </w:r>
    </w:p>
    <w:p w:rsidR="003B75A2" w:rsidRPr="003B75A2" w:rsidRDefault="003B75A2" w:rsidP="003B75A2">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Graph 2</w:t>
      </w:r>
    </w:p>
    <w:p w:rsidR="00CF499A" w:rsidRPr="0062636E" w:rsidRDefault="003B75A2" w:rsidP="003B75A2">
      <w:pPr>
        <w:spacing w:line="480" w:lineRule="auto"/>
        <w:ind w:left="360"/>
        <w:jc w:val="center"/>
        <w:rPr>
          <w:rFonts w:ascii="Times New Roman" w:hAnsi="Times New Roman" w:cs="Times New Roman"/>
          <w:sz w:val="28"/>
          <w:szCs w:val="24"/>
        </w:rPr>
      </w:pPr>
      <w:r>
        <w:rPr>
          <w:rFonts w:ascii="Times New Roman" w:hAnsi="Times New Roman" w:cs="Times New Roman"/>
          <w:sz w:val="28"/>
          <w:szCs w:val="24"/>
        </w:rPr>
        <w:lastRenderedPageBreak/>
        <w:t>5</w:t>
      </w:r>
      <w:r w:rsidR="008801F8" w:rsidRPr="0062636E">
        <w:rPr>
          <w:rFonts w:ascii="Times New Roman" w:hAnsi="Times New Roman" w:cs="Times New Roman"/>
          <w:sz w:val="28"/>
          <w:szCs w:val="24"/>
        </w:rPr>
        <w:t>. Discussion</w:t>
      </w:r>
    </w:p>
    <w:p w:rsidR="00034792" w:rsidRPr="0062636E" w:rsidRDefault="00FF1D81" w:rsidP="00FF1D81">
      <w:pPr>
        <w:pStyle w:val="ListParagraph"/>
        <w:spacing w:line="480" w:lineRule="auto"/>
        <w:ind w:left="0" w:firstLine="360"/>
        <w:rPr>
          <w:rFonts w:ascii="Times New Roman" w:hAnsi="Times New Roman" w:cs="Times New Roman"/>
          <w:sz w:val="24"/>
          <w:szCs w:val="24"/>
        </w:rPr>
      </w:pPr>
      <w:r w:rsidRPr="0062636E">
        <w:rPr>
          <w:rFonts w:ascii="Times New Roman" w:hAnsi="Times New Roman" w:cs="Times New Roman"/>
          <w:sz w:val="24"/>
          <w:szCs w:val="24"/>
        </w:rPr>
        <w:t>After microhardness</w:t>
      </w:r>
      <w:r w:rsidR="007866DB" w:rsidRPr="0062636E">
        <w:rPr>
          <w:rFonts w:ascii="Times New Roman" w:hAnsi="Times New Roman" w:cs="Times New Roman"/>
          <w:sz w:val="24"/>
          <w:szCs w:val="24"/>
        </w:rPr>
        <w:t xml:space="preserve"> </w:t>
      </w:r>
      <w:r w:rsidRPr="0062636E">
        <w:rPr>
          <w:rFonts w:ascii="Times New Roman" w:hAnsi="Times New Roman" w:cs="Times New Roman"/>
          <w:sz w:val="24"/>
          <w:szCs w:val="24"/>
        </w:rPr>
        <w:t xml:space="preserve">testing </w:t>
      </w:r>
      <w:r w:rsidR="007866DB" w:rsidRPr="0062636E">
        <w:rPr>
          <w:rFonts w:ascii="Times New Roman" w:hAnsi="Times New Roman" w:cs="Times New Roman"/>
          <w:sz w:val="24"/>
          <w:szCs w:val="24"/>
        </w:rPr>
        <w:t xml:space="preserve">of the two samples </w:t>
      </w:r>
      <w:r w:rsidRPr="0062636E">
        <w:rPr>
          <w:rFonts w:ascii="Times New Roman" w:hAnsi="Times New Roman" w:cs="Times New Roman"/>
          <w:sz w:val="24"/>
          <w:szCs w:val="24"/>
        </w:rPr>
        <w:t xml:space="preserve">we can see that </w:t>
      </w:r>
      <w:r w:rsidR="007866DB" w:rsidRPr="0062636E">
        <w:rPr>
          <w:rFonts w:ascii="Times New Roman" w:hAnsi="Times New Roman" w:cs="Times New Roman"/>
          <w:sz w:val="24"/>
          <w:szCs w:val="24"/>
        </w:rPr>
        <w:t xml:space="preserve">the microhardness is relatively </w:t>
      </w:r>
      <w:r w:rsidRPr="0062636E">
        <w:rPr>
          <w:rFonts w:ascii="Times New Roman" w:hAnsi="Times New Roman" w:cs="Times New Roman"/>
          <w:sz w:val="24"/>
          <w:szCs w:val="24"/>
        </w:rPr>
        <w:t>close</w:t>
      </w:r>
      <w:r w:rsidR="007866DB" w:rsidRPr="0062636E">
        <w:rPr>
          <w:rFonts w:ascii="Times New Roman" w:hAnsi="Times New Roman" w:cs="Times New Roman"/>
          <w:sz w:val="24"/>
          <w:szCs w:val="24"/>
        </w:rPr>
        <w:t xml:space="preserve"> for the two materials. </w:t>
      </w:r>
      <w:r w:rsidR="000217A0" w:rsidRPr="0062636E">
        <w:rPr>
          <w:rFonts w:ascii="Times New Roman" w:hAnsi="Times New Roman" w:cs="Times New Roman"/>
          <w:sz w:val="24"/>
          <w:szCs w:val="24"/>
        </w:rPr>
        <w:t>The average was 56.0</w:t>
      </w:r>
      <w:r w:rsidR="00AC118C" w:rsidRPr="0062636E">
        <w:rPr>
          <w:rFonts w:ascii="Times New Roman" w:hAnsi="Times New Roman" w:cs="Times New Roman"/>
          <w:sz w:val="24"/>
          <w:szCs w:val="24"/>
        </w:rPr>
        <w:t xml:space="preserve"> </w:t>
      </w:r>
      <w:proofErr w:type="spellStart"/>
      <w:proofErr w:type="gramStart"/>
      <w:r w:rsidR="00AC118C" w:rsidRPr="0062636E">
        <w:rPr>
          <w:rFonts w:ascii="Times New Roman" w:hAnsi="Times New Roman" w:cs="Times New Roman"/>
          <w:sz w:val="24"/>
          <w:szCs w:val="24"/>
        </w:rPr>
        <w:t>Hv</w:t>
      </w:r>
      <w:proofErr w:type="spellEnd"/>
      <w:r w:rsidRPr="0062636E">
        <w:rPr>
          <w:rFonts w:ascii="Times New Roman" w:hAnsi="Times New Roman" w:cs="Times New Roman"/>
          <w:sz w:val="24"/>
          <w:szCs w:val="24"/>
        </w:rPr>
        <w:t>(</w:t>
      </w:r>
      <w:proofErr w:type="gramEnd"/>
      <w:r w:rsidRPr="0062636E">
        <w:rPr>
          <w:rFonts w:ascii="Times New Roman" w:hAnsi="Times New Roman" w:cs="Times New Roman"/>
          <w:sz w:val="24"/>
          <w:szCs w:val="24"/>
        </w:rPr>
        <w:t xml:space="preserve">300g) </w:t>
      </w:r>
      <w:r w:rsidR="000217A0" w:rsidRPr="0062636E">
        <w:rPr>
          <w:rFonts w:ascii="Times New Roman" w:hAnsi="Times New Roman" w:cs="Times New Roman"/>
          <w:sz w:val="24"/>
          <w:szCs w:val="24"/>
        </w:rPr>
        <w:t xml:space="preserve">(cracked) and 55.1 </w:t>
      </w:r>
      <w:proofErr w:type="spellStart"/>
      <w:r w:rsidR="00AC118C" w:rsidRPr="0062636E">
        <w:rPr>
          <w:rFonts w:ascii="Times New Roman" w:hAnsi="Times New Roman" w:cs="Times New Roman"/>
          <w:sz w:val="24"/>
          <w:szCs w:val="24"/>
        </w:rPr>
        <w:t>Hv</w:t>
      </w:r>
      <w:proofErr w:type="spellEnd"/>
      <w:r w:rsidRPr="0062636E">
        <w:rPr>
          <w:rFonts w:ascii="Times New Roman" w:hAnsi="Times New Roman" w:cs="Times New Roman"/>
          <w:sz w:val="24"/>
          <w:szCs w:val="24"/>
        </w:rPr>
        <w:t>(300g)</w:t>
      </w:r>
      <w:r w:rsidR="000217A0" w:rsidRPr="0062636E">
        <w:rPr>
          <w:rFonts w:ascii="Times New Roman" w:hAnsi="Times New Roman" w:cs="Times New Roman"/>
          <w:sz w:val="24"/>
          <w:szCs w:val="24"/>
        </w:rPr>
        <w:t xml:space="preserve"> (not cracked). For pure aluminum its Vicker</w:t>
      </w:r>
      <w:r w:rsidR="00AC118C" w:rsidRPr="0062636E">
        <w:rPr>
          <w:rFonts w:ascii="Times New Roman" w:hAnsi="Times New Roman" w:cs="Times New Roman"/>
          <w:sz w:val="24"/>
          <w:szCs w:val="24"/>
        </w:rPr>
        <w:t xml:space="preserve">s Hardness is 17.0 </w:t>
      </w:r>
      <w:proofErr w:type="spellStart"/>
      <w:r w:rsidR="00AC118C" w:rsidRPr="0062636E">
        <w:rPr>
          <w:rFonts w:ascii="Times New Roman" w:hAnsi="Times New Roman" w:cs="Times New Roman"/>
          <w:sz w:val="24"/>
          <w:szCs w:val="24"/>
        </w:rPr>
        <w:t>Hv</w:t>
      </w:r>
      <w:proofErr w:type="spellEnd"/>
      <w:r w:rsidR="00AC118C" w:rsidRPr="0062636E">
        <w:rPr>
          <w:rFonts w:ascii="Times New Roman" w:hAnsi="Times New Roman" w:cs="Times New Roman"/>
          <w:sz w:val="24"/>
          <w:szCs w:val="24"/>
        </w:rPr>
        <w:t xml:space="preserve"> and alumina is </w:t>
      </w:r>
      <w:r w:rsidR="00E00BC2" w:rsidRPr="0062636E">
        <w:rPr>
          <w:rFonts w:ascii="Times New Roman" w:hAnsi="Times New Roman" w:cs="Times New Roman"/>
          <w:sz w:val="24"/>
          <w:szCs w:val="24"/>
        </w:rPr>
        <w:t>around</w:t>
      </w:r>
      <w:r w:rsidR="00AC118C" w:rsidRPr="0062636E">
        <w:rPr>
          <w:rFonts w:ascii="Times New Roman" w:hAnsi="Times New Roman" w:cs="Times New Roman"/>
          <w:sz w:val="24"/>
          <w:szCs w:val="24"/>
        </w:rPr>
        <w:t xml:space="preserve"> 1800-2000 </w:t>
      </w:r>
      <w:proofErr w:type="spellStart"/>
      <w:r w:rsidR="00AC118C" w:rsidRPr="0062636E">
        <w:rPr>
          <w:rFonts w:ascii="Times New Roman" w:hAnsi="Times New Roman" w:cs="Times New Roman"/>
          <w:sz w:val="24"/>
          <w:szCs w:val="24"/>
        </w:rPr>
        <w:t>Hv</w:t>
      </w:r>
      <w:proofErr w:type="spellEnd"/>
      <w:r w:rsidR="00E00BC2" w:rsidRPr="0062636E">
        <w:rPr>
          <w:rFonts w:ascii="Times New Roman" w:hAnsi="Times New Roman" w:cs="Times New Roman"/>
          <w:sz w:val="24"/>
          <w:szCs w:val="24"/>
        </w:rPr>
        <w:t xml:space="preserve"> (500g). The microhardness testing that was don</w:t>
      </w:r>
      <w:r w:rsidRPr="0062636E">
        <w:rPr>
          <w:rFonts w:ascii="Times New Roman" w:hAnsi="Times New Roman" w:cs="Times New Roman"/>
          <w:sz w:val="24"/>
          <w:szCs w:val="24"/>
        </w:rPr>
        <w:t>e on deposit</w:t>
      </w:r>
      <w:r w:rsidR="00E00BC2" w:rsidRPr="0062636E">
        <w:rPr>
          <w:rFonts w:ascii="Times New Roman" w:hAnsi="Times New Roman" w:cs="Times New Roman"/>
          <w:sz w:val="24"/>
          <w:szCs w:val="24"/>
        </w:rPr>
        <w:t xml:space="preserve"> show</w:t>
      </w:r>
      <w:r w:rsidRPr="0062636E">
        <w:rPr>
          <w:rFonts w:ascii="Times New Roman" w:hAnsi="Times New Roman" w:cs="Times New Roman"/>
          <w:sz w:val="24"/>
          <w:szCs w:val="24"/>
        </w:rPr>
        <w:t>s</w:t>
      </w:r>
      <w:r w:rsidR="00E00BC2" w:rsidRPr="0062636E">
        <w:rPr>
          <w:rFonts w:ascii="Times New Roman" w:hAnsi="Times New Roman" w:cs="Times New Roman"/>
          <w:sz w:val="24"/>
          <w:szCs w:val="24"/>
        </w:rPr>
        <w:t xml:space="preserve"> that the strength is greater than aluminum but significantly weaker than the alumina. Since there isn’t much information about</w:t>
      </w:r>
      <w:r w:rsidRPr="0062636E">
        <w:rPr>
          <w:rFonts w:ascii="Times New Roman" w:hAnsi="Times New Roman" w:cs="Times New Roman"/>
          <w:sz w:val="24"/>
          <w:szCs w:val="24"/>
        </w:rPr>
        <w:t xml:space="preserve"> deposit’s mechanical properties, we are going to compare the deposits to the solid state metals. One of most interesting parts of the microhardness testing was near</w:t>
      </w:r>
      <w:r w:rsidR="007866DB" w:rsidRPr="0062636E">
        <w:rPr>
          <w:rFonts w:ascii="Times New Roman" w:hAnsi="Times New Roman" w:cs="Times New Roman"/>
          <w:sz w:val="24"/>
          <w:szCs w:val="24"/>
        </w:rPr>
        <w:t xml:space="preserve"> were the crack lays in the cracked sample. In the cracked sample</w:t>
      </w:r>
      <w:r w:rsidRPr="0062636E">
        <w:rPr>
          <w:rFonts w:ascii="Times New Roman" w:hAnsi="Times New Roman" w:cs="Times New Roman"/>
          <w:sz w:val="24"/>
          <w:szCs w:val="24"/>
        </w:rPr>
        <w:t>,</w:t>
      </w:r>
      <w:r w:rsidR="007866DB" w:rsidRPr="0062636E">
        <w:rPr>
          <w:rFonts w:ascii="Times New Roman" w:hAnsi="Times New Roman" w:cs="Times New Roman"/>
          <w:sz w:val="24"/>
          <w:szCs w:val="24"/>
        </w:rPr>
        <w:t xml:space="preserve"> </w:t>
      </w:r>
      <w:r w:rsidRPr="0062636E">
        <w:rPr>
          <w:rFonts w:ascii="Times New Roman" w:hAnsi="Times New Roman" w:cs="Times New Roman"/>
          <w:sz w:val="24"/>
          <w:szCs w:val="24"/>
        </w:rPr>
        <w:t xml:space="preserve">we </w:t>
      </w:r>
      <w:r w:rsidR="00652B40" w:rsidRPr="0062636E">
        <w:rPr>
          <w:rFonts w:ascii="Times New Roman" w:hAnsi="Times New Roman" w:cs="Times New Roman"/>
          <w:sz w:val="24"/>
          <w:szCs w:val="24"/>
        </w:rPr>
        <w:t>microhardness</w:t>
      </w:r>
      <w:r w:rsidR="00E63C71" w:rsidRPr="0062636E">
        <w:rPr>
          <w:rFonts w:ascii="Times New Roman" w:hAnsi="Times New Roman" w:cs="Times New Roman"/>
          <w:sz w:val="24"/>
          <w:szCs w:val="24"/>
        </w:rPr>
        <w:t xml:space="preserve"> tested it and near the crack two different readings were produced. On one side of the crack the Vickers Hardness read 38.4</w:t>
      </w:r>
      <w:r w:rsidRPr="0062636E">
        <w:rPr>
          <w:rFonts w:ascii="Times New Roman" w:hAnsi="Times New Roman" w:cs="Times New Roman"/>
          <w:sz w:val="24"/>
          <w:szCs w:val="24"/>
        </w:rPr>
        <w:t xml:space="preserve"> </w:t>
      </w:r>
      <w:proofErr w:type="spellStart"/>
      <w:r w:rsidRPr="0062636E">
        <w:rPr>
          <w:rFonts w:ascii="Times New Roman" w:hAnsi="Times New Roman" w:cs="Times New Roman"/>
          <w:sz w:val="24"/>
          <w:szCs w:val="24"/>
        </w:rPr>
        <w:t>Hv</w:t>
      </w:r>
      <w:proofErr w:type="spellEnd"/>
      <w:r w:rsidRPr="0062636E">
        <w:rPr>
          <w:rFonts w:ascii="Times New Roman" w:hAnsi="Times New Roman" w:cs="Times New Roman"/>
          <w:sz w:val="24"/>
          <w:szCs w:val="24"/>
        </w:rPr>
        <w:t xml:space="preserve"> (300g)</w:t>
      </w:r>
      <w:r w:rsidR="00E63C71" w:rsidRPr="0062636E">
        <w:rPr>
          <w:rFonts w:ascii="Times New Roman" w:hAnsi="Times New Roman" w:cs="Times New Roman"/>
          <w:sz w:val="24"/>
          <w:szCs w:val="24"/>
        </w:rPr>
        <w:t xml:space="preserve"> (Table 2) and then on the other</w:t>
      </w:r>
      <w:r w:rsidR="00652B40" w:rsidRPr="0062636E">
        <w:rPr>
          <w:rFonts w:ascii="Times New Roman" w:hAnsi="Times New Roman" w:cs="Times New Roman"/>
          <w:sz w:val="24"/>
          <w:szCs w:val="24"/>
        </w:rPr>
        <w:t xml:space="preserve"> side</w:t>
      </w:r>
      <w:r w:rsidR="00E63C71" w:rsidRPr="0062636E">
        <w:rPr>
          <w:rFonts w:ascii="Times New Roman" w:hAnsi="Times New Roman" w:cs="Times New Roman"/>
          <w:sz w:val="24"/>
          <w:szCs w:val="24"/>
        </w:rPr>
        <w:t xml:space="preserve"> it read 59.8</w:t>
      </w:r>
      <w:r w:rsidRPr="0062636E">
        <w:rPr>
          <w:rFonts w:ascii="Times New Roman" w:hAnsi="Times New Roman" w:cs="Times New Roman"/>
          <w:sz w:val="24"/>
          <w:szCs w:val="24"/>
        </w:rPr>
        <w:t xml:space="preserve"> </w:t>
      </w:r>
      <w:proofErr w:type="spellStart"/>
      <w:r w:rsidRPr="0062636E">
        <w:rPr>
          <w:rFonts w:ascii="Times New Roman" w:hAnsi="Times New Roman" w:cs="Times New Roman"/>
          <w:sz w:val="24"/>
          <w:szCs w:val="24"/>
        </w:rPr>
        <w:t>Hv</w:t>
      </w:r>
      <w:proofErr w:type="spellEnd"/>
      <w:r w:rsidRPr="0062636E">
        <w:rPr>
          <w:rFonts w:ascii="Times New Roman" w:hAnsi="Times New Roman" w:cs="Times New Roman"/>
          <w:sz w:val="24"/>
          <w:szCs w:val="24"/>
        </w:rPr>
        <w:t xml:space="preserve"> (300g)</w:t>
      </w:r>
      <w:r w:rsidR="00E63C71" w:rsidRPr="0062636E">
        <w:rPr>
          <w:rFonts w:ascii="Times New Roman" w:hAnsi="Times New Roman" w:cs="Times New Roman"/>
          <w:sz w:val="24"/>
          <w:szCs w:val="24"/>
        </w:rPr>
        <w:t xml:space="preserve"> </w:t>
      </w:r>
      <w:r w:rsidR="00F17825" w:rsidRPr="0062636E">
        <w:rPr>
          <w:rFonts w:ascii="Times New Roman" w:hAnsi="Times New Roman" w:cs="Times New Roman"/>
          <w:sz w:val="24"/>
          <w:szCs w:val="24"/>
        </w:rPr>
        <w:t>(</w:t>
      </w:r>
      <w:r w:rsidR="00652B40" w:rsidRPr="0062636E">
        <w:rPr>
          <w:rFonts w:ascii="Times New Roman" w:hAnsi="Times New Roman" w:cs="Times New Roman"/>
          <w:sz w:val="24"/>
          <w:szCs w:val="24"/>
        </w:rPr>
        <w:t>Table 2), as of right now we are unaware of the reason behind the different readings but that will be looked at later on.</w:t>
      </w:r>
    </w:p>
    <w:p w:rsidR="002F43AE" w:rsidRDefault="00FF1D81" w:rsidP="00034792">
      <w:pPr>
        <w:pStyle w:val="ListParagraph"/>
        <w:spacing w:line="480" w:lineRule="auto"/>
        <w:ind w:left="0" w:firstLine="360"/>
        <w:rPr>
          <w:rFonts w:ascii="Times New Roman" w:hAnsi="Times New Roman" w:cs="Times New Roman"/>
          <w:sz w:val="24"/>
          <w:szCs w:val="24"/>
        </w:rPr>
      </w:pPr>
      <w:r w:rsidRPr="0062636E">
        <w:rPr>
          <w:rFonts w:ascii="Times New Roman" w:hAnsi="Times New Roman" w:cs="Times New Roman"/>
          <w:sz w:val="24"/>
          <w:szCs w:val="24"/>
        </w:rPr>
        <w:t xml:space="preserve"> Also we found that closer to the middle of the sample the stronger it is, but near high peaks the strength starts to decrease slightly and this was true for both samples. </w:t>
      </w:r>
      <w:r w:rsidR="005708BE">
        <w:rPr>
          <w:rFonts w:ascii="Times New Roman" w:hAnsi="Times New Roman" w:cs="Times New Roman"/>
          <w:sz w:val="24"/>
          <w:szCs w:val="24"/>
        </w:rPr>
        <w:t>Part of the reason why the peaks could have been weak was</w:t>
      </w:r>
      <w:r w:rsidR="0054364A">
        <w:rPr>
          <w:rFonts w:ascii="Times New Roman" w:hAnsi="Times New Roman" w:cs="Times New Roman"/>
          <w:sz w:val="24"/>
          <w:szCs w:val="24"/>
        </w:rPr>
        <w:t xml:space="preserve"> because the deposit wasn’t sprayed in between every few sprays. Machining after every few sprays allows for a flat surface for the powder to deposit on; which is best when spraying a good deposition. </w:t>
      </w:r>
      <w:r w:rsidRPr="0062636E">
        <w:rPr>
          <w:rFonts w:ascii="Times New Roman" w:hAnsi="Times New Roman" w:cs="Times New Roman"/>
          <w:sz w:val="24"/>
          <w:szCs w:val="24"/>
        </w:rPr>
        <w:t xml:space="preserve">Looking </w:t>
      </w:r>
      <w:r>
        <w:rPr>
          <w:rFonts w:ascii="Times New Roman" w:hAnsi="Times New Roman" w:cs="Times New Roman"/>
          <w:sz w:val="24"/>
          <w:szCs w:val="24"/>
        </w:rPr>
        <w:t>at Table 1</w:t>
      </w:r>
      <w:r w:rsidR="00034792">
        <w:rPr>
          <w:rFonts w:ascii="Times New Roman" w:hAnsi="Times New Roman" w:cs="Times New Roman"/>
          <w:sz w:val="24"/>
          <w:szCs w:val="24"/>
        </w:rPr>
        <w:t xml:space="preserve"> the other strong po</w:t>
      </w:r>
      <w:r w:rsidR="00E95096">
        <w:rPr>
          <w:rFonts w:ascii="Times New Roman" w:hAnsi="Times New Roman" w:cs="Times New Roman"/>
          <w:sz w:val="24"/>
          <w:szCs w:val="24"/>
        </w:rPr>
        <w:t xml:space="preserve">int was near a piece of alumina. </w:t>
      </w:r>
      <w:r w:rsidR="00FF6340">
        <w:rPr>
          <w:rFonts w:ascii="Times New Roman" w:hAnsi="Times New Roman" w:cs="Times New Roman"/>
          <w:sz w:val="24"/>
          <w:szCs w:val="24"/>
        </w:rPr>
        <w:t xml:space="preserve">This makes sense because the Vickers Hardness Test of alumina is 1800-2000 </w:t>
      </w:r>
      <w:proofErr w:type="spellStart"/>
      <w:r w:rsidR="00FF6340">
        <w:rPr>
          <w:rFonts w:ascii="Times New Roman" w:hAnsi="Times New Roman" w:cs="Times New Roman"/>
          <w:sz w:val="24"/>
          <w:szCs w:val="24"/>
        </w:rPr>
        <w:t>Hv</w:t>
      </w:r>
      <w:proofErr w:type="spellEnd"/>
      <w:r w:rsidR="00FF6340">
        <w:rPr>
          <w:rFonts w:ascii="Times New Roman" w:hAnsi="Times New Roman" w:cs="Times New Roman"/>
          <w:sz w:val="24"/>
          <w:szCs w:val="24"/>
        </w:rPr>
        <w:t xml:space="preserve"> (500g), which suggests the parts of the deposit with more alumina would have a higher microhardness.</w:t>
      </w:r>
    </w:p>
    <w:p w:rsidR="003B75A2" w:rsidRPr="007866DB" w:rsidRDefault="003B75A2" w:rsidP="00034792">
      <w:pPr>
        <w:pStyle w:val="ListParagraph"/>
        <w:spacing w:line="480" w:lineRule="auto"/>
        <w:ind w:left="0" w:firstLine="360"/>
        <w:rPr>
          <w:rFonts w:ascii="Times New Roman" w:hAnsi="Times New Roman" w:cs="Times New Roman"/>
          <w:sz w:val="24"/>
          <w:szCs w:val="24"/>
        </w:rPr>
      </w:pPr>
    </w:p>
    <w:p w:rsidR="00CF499A" w:rsidRPr="00CF499A" w:rsidRDefault="00CF499A" w:rsidP="002F43AE">
      <w:pPr>
        <w:pStyle w:val="ListParagraph"/>
        <w:spacing w:line="480" w:lineRule="auto"/>
        <w:jc w:val="center"/>
        <w:rPr>
          <w:rFonts w:ascii="Times New Roman" w:hAnsi="Times New Roman" w:cs="Times New Roman"/>
          <w:sz w:val="28"/>
          <w:szCs w:val="24"/>
        </w:rPr>
      </w:pPr>
    </w:p>
    <w:p w:rsidR="00267A03" w:rsidRDefault="00CF499A" w:rsidP="00E65519">
      <w:pPr>
        <w:pStyle w:val="ListParagraph"/>
        <w:numPr>
          <w:ilvl w:val="0"/>
          <w:numId w:val="7"/>
        </w:numPr>
        <w:spacing w:line="480" w:lineRule="auto"/>
        <w:jc w:val="center"/>
        <w:rPr>
          <w:rFonts w:ascii="Times New Roman" w:hAnsi="Times New Roman" w:cs="Times New Roman"/>
          <w:sz w:val="28"/>
          <w:szCs w:val="24"/>
        </w:rPr>
      </w:pPr>
      <w:r w:rsidRPr="00E65519">
        <w:rPr>
          <w:rFonts w:ascii="Times New Roman" w:hAnsi="Times New Roman" w:cs="Times New Roman"/>
          <w:sz w:val="28"/>
          <w:szCs w:val="24"/>
        </w:rPr>
        <w:lastRenderedPageBreak/>
        <w:t>Conclusion</w:t>
      </w:r>
    </w:p>
    <w:p w:rsidR="00FF6340" w:rsidRPr="00FF6340" w:rsidRDefault="00FF6340" w:rsidP="00FF6340">
      <w:pPr>
        <w:pStyle w:val="ListParagraph"/>
        <w:numPr>
          <w:ilvl w:val="1"/>
          <w:numId w:val="7"/>
        </w:numPr>
        <w:spacing w:line="480" w:lineRule="auto"/>
        <w:rPr>
          <w:rFonts w:ascii="Times New Roman" w:hAnsi="Times New Roman" w:cs="Times New Roman"/>
          <w:b/>
          <w:sz w:val="28"/>
          <w:szCs w:val="24"/>
        </w:rPr>
      </w:pPr>
      <w:r w:rsidRPr="00FF6340">
        <w:rPr>
          <w:rFonts w:ascii="Times New Roman" w:hAnsi="Times New Roman" w:cs="Times New Roman"/>
          <w:b/>
          <w:sz w:val="28"/>
          <w:szCs w:val="24"/>
        </w:rPr>
        <w:t>Summary</w:t>
      </w:r>
    </w:p>
    <w:p w:rsidR="00FF6340" w:rsidRDefault="006C170B" w:rsidP="006C170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A thick deposit of aluminum alumina 50/50 weight ratio was deposited on a stainless steel foil. That deposition was then peeled off of the foil and cut into pieces to be mounted. After being mounted, ground, and polished the microstructure was looked at and was determined that more testing needs to be done to find out how the weight ratio compares to the volume ratio. </w:t>
      </w:r>
    </w:p>
    <w:p w:rsidR="006C170B" w:rsidRPr="006C170B" w:rsidRDefault="006C170B" w:rsidP="006C170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Microhardness was then preformed on two of the mounted pieces: one cracked and one with no defects or cracks. The Vickers Hardness Test was done and the average hardness was 56.0 </w:t>
      </w:r>
      <w:proofErr w:type="spellStart"/>
      <w:r>
        <w:rPr>
          <w:rFonts w:ascii="Times New Roman" w:hAnsi="Times New Roman" w:cs="Times New Roman"/>
          <w:sz w:val="24"/>
          <w:szCs w:val="24"/>
        </w:rPr>
        <w:t>Hv</w:t>
      </w:r>
      <w:proofErr w:type="spellEnd"/>
      <w:r>
        <w:rPr>
          <w:rFonts w:ascii="Times New Roman" w:hAnsi="Times New Roman" w:cs="Times New Roman"/>
          <w:sz w:val="24"/>
          <w:szCs w:val="24"/>
        </w:rPr>
        <w:t xml:space="preserve"> (300g) on the cracked piece and 55.1 </w:t>
      </w:r>
      <w:proofErr w:type="spellStart"/>
      <w:r>
        <w:rPr>
          <w:rFonts w:ascii="Times New Roman" w:hAnsi="Times New Roman" w:cs="Times New Roman"/>
          <w:sz w:val="24"/>
          <w:szCs w:val="24"/>
        </w:rPr>
        <w:t>Hv</w:t>
      </w:r>
      <w:proofErr w:type="spellEnd"/>
      <w:r>
        <w:rPr>
          <w:rFonts w:ascii="Times New Roman" w:hAnsi="Times New Roman" w:cs="Times New Roman"/>
          <w:sz w:val="24"/>
          <w:szCs w:val="24"/>
        </w:rPr>
        <w:t xml:space="preserve"> (300g) on the non-cracked piece.</w:t>
      </w:r>
    </w:p>
    <w:p w:rsidR="00FF6340" w:rsidRPr="00FF6340" w:rsidRDefault="00E65519" w:rsidP="00FF6340">
      <w:pPr>
        <w:pStyle w:val="ListParagraph"/>
        <w:numPr>
          <w:ilvl w:val="1"/>
          <w:numId w:val="7"/>
        </w:numPr>
        <w:spacing w:line="480" w:lineRule="auto"/>
        <w:rPr>
          <w:rFonts w:ascii="Times New Roman" w:hAnsi="Times New Roman" w:cs="Times New Roman"/>
          <w:b/>
          <w:sz w:val="28"/>
          <w:szCs w:val="24"/>
        </w:rPr>
      </w:pPr>
      <w:r>
        <w:rPr>
          <w:rFonts w:ascii="Times New Roman" w:hAnsi="Times New Roman" w:cs="Times New Roman"/>
          <w:b/>
          <w:sz w:val="28"/>
          <w:szCs w:val="24"/>
        </w:rPr>
        <w:t xml:space="preserve">Future Work </w:t>
      </w:r>
    </w:p>
    <w:p w:rsidR="00CF2FEB" w:rsidRPr="00E65519" w:rsidRDefault="00E65519" w:rsidP="00E65519">
      <w:pPr>
        <w:pStyle w:val="ListParagraph"/>
        <w:spacing w:line="480" w:lineRule="auto"/>
        <w:ind w:left="0" w:firstLine="360"/>
        <w:rPr>
          <w:rFonts w:ascii="Times New Roman" w:hAnsi="Times New Roman" w:cs="Times New Roman"/>
          <w:b/>
          <w:sz w:val="28"/>
          <w:szCs w:val="24"/>
        </w:rPr>
      </w:pPr>
      <w:r>
        <w:rPr>
          <w:rFonts w:ascii="Times New Roman" w:hAnsi="Times New Roman" w:cs="Times New Roman"/>
          <w:sz w:val="24"/>
          <w:szCs w:val="24"/>
        </w:rPr>
        <w:t>When looking at the micro</w:t>
      </w:r>
      <w:r w:rsidR="00CF2FEB">
        <w:rPr>
          <w:rFonts w:ascii="Times New Roman" w:hAnsi="Times New Roman" w:cs="Times New Roman"/>
          <w:sz w:val="24"/>
          <w:szCs w:val="24"/>
        </w:rPr>
        <w:t xml:space="preserve">hardness of the two deposits we can see that the deposits are strong but still brittle. To increase its mechanical strength we are going to anneal the deposits and conduct another microhardness test </w:t>
      </w:r>
      <w:r>
        <w:rPr>
          <w:rFonts w:ascii="Times New Roman" w:hAnsi="Times New Roman" w:cs="Times New Roman"/>
          <w:sz w:val="24"/>
          <w:szCs w:val="24"/>
        </w:rPr>
        <w:t xml:space="preserve">to see how much the annealing helps. </w:t>
      </w:r>
    </w:p>
    <w:p w:rsidR="0062636E" w:rsidRDefault="00E65519" w:rsidP="00CF2FE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The next step in the process is to use the newly designed dog bone mold to produce a useable dog bone</w:t>
      </w:r>
      <w:r w:rsidR="00494967">
        <w:rPr>
          <w:rFonts w:ascii="Times New Roman" w:hAnsi="Times New Roman" w:cs="Times New Roman"/>
          <w:sz w:val="24"/>
          <w:szCs w:val="24"/>
        </w:rPr>
        <w:t>s</w:t>
      </w:r>
      <w:r>
        <w:rPr>
          <w:rFonts w:ascii="Times New Roman" w:hAnsi="Times New Roman" w:cs="Times New Roman"/>
          <w:sz w:val="24"/>
          <w:szCs w:val="24"/>
        </w:rPr>
        <w:t xml:space="preserve"> for tensile testing.</w:t>
      </w:r>
      <w:r w:rsidR="00494967">
        <w:rPr>
          <w:rFonts w:ascii="Times New Roman" w:hAnsi="Times New Roman" w:cs="Times New Roman"/>
          <w:sz w:val="24"/>
          <w:szCs w:val="24"/>
        </w:rPr>
        <w:t xml:space="preserve"> </w:t>
      </w:r>
      <w:r w:rsidR="0062636E">
        <w:rPr>
          <w:rFonts w:ascii="Times New Roman" w:hAnsi="Times New Roman" w:cs="Times New Roman"/>
          <w:sz w:val="24"/>
          <w:szCs w:val="24"/>
        </w:rPr>
        <w:t xml:space="preserve">Half of them should be annealed and half not so then they can be compared. Depending on how well the second dog bone mold works (Figure 5), another dog bone mold needs to be made at a standard set of dimensions. </w:t>
      </w:r>
    </w:p>
    <w:p w:rsidR="00142951" w:rsidRPr="00CF2FEB" w:rsidRDefault="00142951" w:rsidP="00142951">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One important test that should be done is to convert the weight ratio to the volume ratio. This is important because it would produce the exact ratio of aluminum to alumina. Also, examination of the microstructure is a necessity because that will show how the grains lay together in a thick deposit. This would be good to know so that the best mixture can be used for different repairs.</w:t>
      </w:r>
    </w:p>
    <w:p w:rsidR="00E65519" w:rsidRDefault="0062636E" w:rsidP="00CF2FE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After some basic tests are done</w:t>
      </w:r>
      <w:r w:rsidR="00142951">
        <w:rPr>
          <w:rFonts w:ascii="Times New Roman" w:hAnsi="Times New Roman" w:cs="Times New Roman"/>
          <w:sz w:val="24"/>
          <w:szCs w:val="24"/>
        </w:rPr>
        <w:t>,</w:t>
      </w:r>
      <w:r>
        <w:rPr>
          <w:rFonts w:ascii="Times New Roman" w:hAnsi="Times New Roman" w:cs="Times New Roman"/>
          <w:sz w:val="24"/>
          <w:szCs w:val="24"/>
        </w:rPr>
        <w:t xml:space="preserve"> the thick deposits should be Friction Stir Processed to see how Friction Stir increases the mechanical properties. The microhardness tests and the tensile </w:t>
      </w:r>
      <w:r>
        <w:rPr>
          <w:rFonts w:ascii="Times New Roman" w:hAnsi="Times New Roman" w:cs="Times New Roman"/>
          <w:sz w:val="24"/>
          <w:szCs w:val="24"/>
        </w:rPr>
        <w:lastRenderedPageBreak/>
        <w:t>tests will need to be done on these samples too.</w:t>
      </w:r>
      <w:r w:rsidR="00142951">
        <w:rPr>
          <w:rFonts w:ascii="Times New Roman" w:hAnsi="Times New Roman" w:cs="Times New Roman"/>
          <w:sz w:val="24"/>
          <w:szCs w:val="24"/>
        </w:rPr>
        <w:t xml:space="preserve"> The microstructure will need to be examined to see how the grains lay together. </w:t>
      </w:r>
    </w:p>
    <w:p w:rsidR="002F43AE" w:rsidRPr="00AE0498" w:rsidRDefault="002F43AE" w:rsidP="00AE0498">
      <w:pPr>
        <w:rPr>
          <w:rFonts w:ascii="Times New Roman" w:hAnsi="Times New Roman" w:cs="Times New Roman"/>
          <w:sz w:val="28"/>
          <w:szCs w:val="24"/>
        </w:rPr>
      </w:pPr>
    </w:p>
    <w:p w:rsidR="00E66A96" w:rsidRPr="00E66A96" w:rsidRDefault="00E66A96" w:rsidP="00E66A96">
      <w:pPr>
        <w:pStyle w:val="ListParagraph"/>
        <w:rPr>
          <w:rFonts w:ascii="Times New Roman" w:hAnsi="Times New Roman" w:cs="Times New Roman"/>
          <w:sz w:val="28"/>
          <w:szCs w:val="28"/>
        </w:rPr>
      </w:pPr>
    </w:p>
    <w:p w:rsidR="00267A03" w:rsidRPr="00E66A96" w:rsidRDefault="00CF499A" w:rsidP="00E66A96">
      <w:pPr>
        <w:pStyle w:val="ListParagraph"/>
        <w:spacing w:after="0" w:line="240" w:lineRule="auto"/>
        <w:jc w:val="center"/>
        <w:rPr>
          <w:noProof/>
          <w:sz w:val="24"/>
        </w:rPr>
      </w:pPr>
      <w:r w:rsidRPr="00E66A96">
        <w:rPr>
          <w:rFonts w:ascii="Times New Roman" w:hAnsi="Times New Roman" w:cs="Times New Roman"/>
          <w:sz w:val="28"/>
          <w:szCs w:val="28"/>
        </w:rPr>
        <w:t>Acknowledgements</w:t>
      </w:r>
    </w:p>
    <w:p w:rsidR="00267A03" w:rsidRDefault="00B52E3E" w:rsidP="005135A3">
      <w:pPr>
        <w:spacing w:line="480" w:lineRule="auto"/>
        <w:ind w:firstLine="720"/>
        <w:rPr>
          <w:rFonts w:ascii="Times New Roman" w:hAnsi="Times New Roman" w:cs="Times New Roman"/>
          <w:sz w:val="24"/>
          <w:szCs w:val="24"/>
        </w:rPr>
      </w:pPr>
      <w:r w:rsidRPr="00B52E3E">
        <w:rPr>
          <w:rFonts w:ascii="Times New Roman" w:hAnsi="Times New Roman" w:cs="Times New Roman"/>
          <w:sz w:val="24"/>
          <w:szCs w:val="24"/>
        </w:rPr>
        <w:t>The funding for this research came from the National Science Foundation</w:t>
      </w:r>
      <w:r w:rsidR="005B776B">
        <w:rPr>
          <w:rFonts w:ascii="Times New Roman" w:hAnsi="Times New Roman" w:cs="Times New Roman"/>
          <w:sz w:val="24"/>
          <w:szCs w:val="24"/>
        </w:rPr>
        <w:t xml:space="preserve"> Grant #</w:t>
      </w:r>
      <w:r w:rsidR="005B776B" w:rsidRPr="005B776B">
        <w:rPr>
          <w:rFonts w:ascii="Times New Roman" w:hAnsi="Times New Roman" w:cs="Times New Roman"/>
          <w:sz w:val="24"/>
          <w:szCs w:val="24"/>
        </w:rPr>
        <w:t>0852057</w:t>
      </w:r>
      <w:r w:rsidRPr="00B52E3E">
        <w:rPr>
          <w:rFonts w:ascii="Times New Roman" w:hAnsi="Times New Roman" w:cs="Times New Roman"/>
          <w:sz w:val="24"/>
          <w:szCs w:val="24"/>
        </w:rPr>
        <w:t xml:space="preserve">. Thanks to advisors Dr. Bharat Jasthi and REU site director Dr. Michael West for their direction and </w:t>
      </w:r>
      <w:r w:rsidR="00C364F0">
        <w:rPr>
          <w:rFonts w:ascii="Times New Roman" w:hAnsi="Times New Roman" w:cs="Times New Roman"/>
          <w:sz w:val="24"/>
          <w:szCs w:val="24"/>
        </w:rPr>
        <w:t>advice</w:t>
      </w:r>
      <w:r>
        <w:rPr>
          <w:rFonts w:ascii="Times New Roman" w:hAnsi="Times New Roman" w:cs="Times New Roman"/>
          <w:sz w:val="24"/>
          <w:szCs w:val="24"/>
        </w:rPr>
        <w:t xml:space="preserve">, Professor of English Dr. Alfred Boysen for his </w:t>
      </w:r>
      <w:r w:rsidR="00061716">
        <w:rPr>
          <w:rFonts w:ascii="Times New Roman" w:hAnsi="Times New Roman" w:cs="Times New Roman"/>
          <w:sz w:val="24"/>
          <w:szCs w:val="24"/>
        </w:rPr>
        <w:t>guidance</w:t>
      </w:r>
      <w:r>
        <w:rPr>
          <w:rFonts w:ascii="Times New Roman" w:hAnsi="Times New Roman" w:cs="Times New Roman"/>
          <w:sz w:val="24"/>
          <w:szCs w:val="24"/>
        </w:rPr>
        <w:t xml:space="preserve"> in writing and speaking, and a special thanks to all of the faculty and staff at SDSM&amp;T and the students working in the Advanced Material Processing Center for their help.</w:t>
      </w: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Default="0084201F" w:rsidP="005135A3">
      <w:pPr>
        <w:spacing w:line="480" w:lineRule="auto"/>
        <w:ind w:firstLine="720"/>
        <w:rPr>
          <w:rFonts w:ascii="Times New Roman" w:hAnsi="Times New Roman" w:cs="Times New Roman"/>
          <w:sz w:val="24"/>
          <w:szCs w:val="24"/>
        </w:rPr>
      </w:pPr>
    </w:p>
    <w:p w:rsidR="0084201F" w:rsidRPr="00E66A96" w:rsidRDefault="0084201F" w:rsidP="0084201F">
      <w:pPr>
        <w:pStyle w:val="ListParagraph"/>
        <w:spacing w:line="480" w:lineRule="auto"/>
        <w:jc w:val="center"/>
        <w:rPr>
          <w:rFonts w:ascii="Times New Roman" w:hAnsi="Times New Roman" w:cs="Times New Roman"/>
          <w:sz w:val="28"/>
          <w:szCs w:val="28"/>
        </w:rPr>
      </w:pPr>
      <w:r w:rsidRPr="00E66A96">
        <w:rPr>
          <w:rFonts w:ascii="Times New Roman" w:hAnsi="Times New Roman" w:cs="Times New Roman"/>
          <w:sz w:val="28"/>
          <w:szCs w:val="28"/>
        </w:rPr>
        <w:lastRenderedPageBreak/>
        <w:t>References</w:t>
      </w:r>
    </w:p>
    <w:p w:rsidR="0084201F" w:rsidRPr="00E66A96" w:rsidRDefault="0084201F" w:rsidP="0084201F">
      <w:pPr>
        <w:pStyle w:val="ListParagraph"/>
        <w:numPr>
          <w:ilvl w:val="0"/>
          <w:numId w:val="2"/>
        </w:numPr>
        <w:spacing w:after="0" w:line="480" w:lineRule="auto"/>
        <w:rPr>
          <w:rFonts w:ascii="Times New Roman" w:hAnsi="Times New Roman" w:cs="Times New Roman"/>
          <w:noProof/>
          <w:sz w:val="24"/>
          <w:szCs w:val="24"/>
        </w:rPr>
      </w:pPr>
      <w:bookmarkStart w:id="1" w:name="_ENREF_1"/>
      <w:r w:rsidRPr="00E66A96">
        <w:rPr>
          <w:rFonts w:ascii="Times New Roman" w:hAnsi="Times New Roman" w:cs="Times New Roman"/>
          <w:noProof/>
          <w:sz w:val="24"/>
          <w:szCs w:val="24"/>
        </w:rPr>
        <w:t xml:space="preserve">Papyrin, Anatolii. (2007). </w:t>
      </w:r>
      <w:r w:rsidRPr="00E66A96">
        <w:rPr>
          <w:rFonts w:ascii="Times New Roman" w:hAnsi="Times New Roman" w:cs="Times New Roman"/>
          <w:i/>
          <w:noProof/>
          <w:sz w:val="24"/>
          <w:szCs w:val="24"/>
        </w:rPr>
        <w:t>Cold Spray Technology</w:t>
      </w:r>
      <w:r w:rsidRPr="00E66A96">
        <w:rPr>
          <w:rFonts w:ascii="Times New Roman" w:hAnsi="Times New Roman" w:cs="Times New Roman"/>
          <w:noProof/>
          <w:sz w:val="24"/>
          <w:szCs w:val="24"/>
        </w:rPr>
        <w:t>: Elsevier.</w:t>
      </w:r>
      <w:bookmarkStart w:id="2" w:name="_ENREF_2"/>
      <w:bookmarkEnd w:id="1"/>
    </w:p>
    <w:p w:rsidR="0084201F" w:rsidRPr="00E66A96" w:rsidRDefault="0084201F" w:rsidP="0084201F">
      <w:pPr>
        <w:pStyle w:val="ListParagraph"/>
        <w:numPr>
          <w:ilvl w:val="0"/>
          <w:numId w:val="2"/>
        </w:numPr>
        <w:spacing w:after="0" w:line="480" w:lineRule="auto"/>
        <w:rPr>
          <w:rFonts w:ascii="Times New Roman" w:hAnsi="Times New Roman" w:cs="Times New Roman"/>
          <w:noProof/>
          <w:sz w:val="24"/>
          <w:szCs w:val="24"/>
        </w:rPr>
      </w:pPr>
      <w:r w:rsidRPr="00E66A96">
        <w:rPr>
          <w:rFonts w:ascii="Times New Roman" w:hAnsi="Times New Roman" w:cs="Times New Roman"/>
          <w:noProof/>
          <w:sz w:val="24"/>
          <w:szCs w:val="24"/>
        </w:rPr>
        <w:t xml:space="preserve">Rech, Silvano, Trentin, Andrea, Vezzu, Simone, Legoux, Jean-Gabriel, Irissou, Eric, &amp; Guagliano, Mario. (2010). Influence of Pre-Heated Al 6061 Substrate Temperature on the Residual Stresses of Multipass Al Coatings Deposited by Cold Spray. </w:t>
      </w:r>
      <w:r w:rsidRPr="00E66A96">
        <w:rPr>
          <w:rFonts w:ascii="Times New Roman" w:hAnsi="Times New Roman" w:cs="Times New Roman"/>
          <w:i/>
          <w:noProof/>
          <w:sz w:val="24"/>
          <w:szCs w:val="24"/>
        </w:rPr>
        <w:t>Journal of Thermal Spray Technology, 20</w:t>
      </w:r>
      <w:r w:rsidRPr="00E66A96">
        <w:rPr>
          <w:rFonts w:ascii="Times New Roman" w:hAnsi="Times New Roman" w:cs="Times New Roman"/>
          <w:noProof/>
          <w:sz w:val="24"/>
          <w:szCs w:val="24"/>
        </w:rPr>
        <w:t xml:space="preserve">(1-2), 9. </w:t>
      </w:r>
      <w:bookmarkEnd w:id="2"/>
    </w:p>
    <w:p w:rsidR="0084201F" w:rsidRPr="00E66A96" w:rsidRDefault="0084201F" w:rsidP="0084201F">
      <w:pPr>
        <w:pStyle w:val="ListParagraph"/>
        <w:numPr>
          <w:ilvl w:val="0"/>
          <w:numId w:val="2"/>
        </w:numPr>
        <w:spacing w:after="0" w:line="480" w:lineRule="auto"/>
        <w:rPr>
          <w:rFonts w:ascii="Times New Roman" w:hAnsi="Times New Roman" w:cs="Times New Roman"/>
          <w:noProof/>
          <w:sz w:val="24"/>
          <w:szCs w:val="24"/>
        </w:rPr>
      </w:pPr>
      <w:r w:rsidRPr="00E66A96">
        <w:rPr>
          <w:rFonts w:ascii="Times New Roman" w:hAnsi="Times New Roman" w:cs="Times New Roman"/>
          <w:noProof/>
          <w:sz w:val="24"/>
          <w:szCs w:val="24"/>
        </w:rPr>
        <w:t xml:space="preserve">Wang, Qiang, Birbilis, Nick, &amp; Zhang, Ming-Xing. (2011). Interfacial structure between particles in an aluminum deposit produced by cold spray. </w:t>
      </w:r>
      <w:r w:rsidRPr="00E66A96">
        <w:rPr>
          <w:rFonts w:ascii="Times New Roman" w:hAnsi="Times New Roman" w:cs="Times New Roman"/>
          <w:i/>
          <w:noProof/>
          <w:sz w:val="24"/>
          <w:szCs w:val="24"/>
        </w:rPr>
        <w:t>Material Letters, 65</w:t>
      </w:r>
      <w:r w:rsidRPr="00E66A96">
        <w:rPr>
          <w:rFonts w:ascii="Times New Roman" w:hAnsi="Times New Roman" w:cs="Times New Roman"/>
          <w:noProof/>
          <w:sz w:val="24"/>
          <w:szCs w:val="24"/>
        </w:rPr>
        <w:t xml:space="preserve">(11), 3. </w:t>
      </w:r>
    </w:p>
    <w:p w:rsidR="0084201F" w:rsidRPr="00B52E3E" w:rsidRDefault="0084201F" w:rsidP="005135A3">
      <w:pPr>
        <w:spacing w:line="480" w:lineRule="auto"/>
        <w:ind w:firstLine="720"/>
        <w:rPr>
          <w:rFonts w:ascii="Times New Roman" w:hAnsi="Times New Roman" w:cs="Times New Roman"/>
          <w:sz w:val="24"/>
          <w:szCs w:val="24"/>
        </w:rPr>
      </w:pPr>
    </w:p>
    <w:sectPr w:rsidR="0084201F" w:rsidRPr="00B52E3E" w:rsidSect="00105C5D">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EE8" w:rsidRDefault="002A5EE8" w:rsidP="00FF6572">
      <w:pPr>
        <w:spacing w:after="0" w:line="240" w:lineRule="auto"/>
      </w:pPr>
      <w:r>
        <w:separator/>
      </w:r>
    </w:p>
  </w:endnote>
  <w:endnote w:type="continuationSeparator" w:id="0">
    <w:p w:rsidR="002A5EE8" w:rsidRDefault="002A5EE8" w:rsidP="00FF6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5D" w:rsidRDefault="00105C5D">
    <w:pPr>
      <w:pStyle w:val="Footer"/>
      <w:jc w:val="right"/>
    </w:pPr>
  </w:p>
  <w:p w:rsidR="00FF6572" w:rsidRDefault="00FF65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EE8" w:rsidRDefault="002A5EE8" w:rsidP="00FF6572">
      <w:pPr>
        <w:spacing w:after="0" w:line="240" w:lineRule="auto"/>
      </w:pPr>
      <w:r>
        <w:separator/>
      </w:r>
    </w:p>
  </w:footnote>
  <w:footnote w:type="continuationSeparator" w:id="0">
    <w:p w:rsidR="002A5EE8" w:rsidRDefault="002A5EE8" w:rsidP="00FF65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B0824"/>
    <w:multiLevelType w:val="hybridMultilevel"/>
    <w:tmpl w:val="19402200"/>
    <w:lvl w:ilvl="0" w:tplc="E3164A94">
      <w:start w:val="1"/>
      <w:numFmt w:val="decimal"/>
      <w:lvlText w:val="%1)"/>
      <w:lvlJc w:val="left"/>
      <w:pPr>
        <w:tabs>
          <w:tab w:val="num" w:pos="720"/>
        </w:tabs>
        <w:ind w:left="720" w:hanging="360"/>
      </w:pPr>
    </w:lvl>
    <w:lvl w:ilvl="1" w:tplc="89921288" w:tentative="1">
      <w:start w:val="1"/>
      <w:numFmt w:val="decimal"/>
      <w:lvlText w:val="%2)"/>
      <w:lvlJc w:val="left"/>
      <w:pPr>
        <w:tabs>
          <w:tab w:val="num" w:pos="1440"/>
        </w:tabs>
        <w:ind w:left="1440" w:hanging="360"/>
      </w:pPr>
    </w:lvl>
    <w:lvl w:ilvl="2" w:tplc="2E142AB4" w:tentative="1">
      <w:start w:val="1"/>
      <w:numFmt w:val="decimal"/>
      <w:lvlText w:val="%3)"/>
      <w:lvlJc w:val="left"/>
      <w:pPr>
        <w:tabs>
          <w:tab w:val="num" w:pos="2160"/>
        </w:tabs>
        <w:ind w:left="2160" w:hanging="360"/>
      </w:pPr>
    </w:lvl>
    <w:lvl w:ilvl="3" w:tplc="C2EE9500" w:tentative="1">
      <w:start w:val="1"/>
      <w:numFmt w:val="decimal"/>
      <w:lvlText w:val="%4)"/>
      <w:lvlJc w:val="left"/>
      <w:pPr>
        <w:tabs>
          <w:tab w:val="num" w:pos="2880"/>
        </w:tabs>
        <w:ind w:left="2880" w:hanging="360"/>
      </w:pPr>
    </w:lvl>
    <w:lvl w:ilvl="4" w:tplc="B8C287D6" w:tentative="1">
      <w:start w:val="1"/>
      <w:numFmt w:val="decimal"/>
      <w:lvlText w:val="%5)"/>
      <w:lvlJc w:val="left"/>
      <w:pPr>
        <w:tabs>
          <w:tab w:val="num" w:pos="3600"/>
        </w:tabs>
        <w:ind w:left="3600" w:hanging="360"/>
      </w:pPr>
    </w:lvl>
    <w:lvl w:ilvl="5" w:tplc="93F0D126" w:tentative="1">
      <w:start w:val="1"/>
      <w:numFmt w:val="decimal"/>
      <w:lvlText w:val="%6)"/>
      <w:lvlJc w:val="left"/>
      <w:pPr>
        <w:tabs>
          <w:tab w:val="num" w:pos="4320"/>
        </w:tabs>
        <w:ind w:left="4320" w:hanging="360"/>
      </w:pPr>
    </w:lvl>
    <w:lvl w:ilvl="6" w:tplc="480AFBFA" w:tentative="1">
      <w:start w:val="1"/>
      <w:numFmt w:val="decimal"/>
      <w:lvlText w:val="%7)"/>
      <w:lvlJc w:val="left"/>
      <w:pPr>
        <w:tabs>
          <w:tab w:val="num" w:pos="5040"/>
        </w:tabs>
        <w:ind w:left="5040" w:hanging="360"/>
      </w:pPr>
    </w:lvl>
    <w:lvl w:ilvl="7" w:tplc="70B65766" w:tentative="1">
      <w:start w:val="1"/>
      <w:numFmt w:val="decimal"/>
      <w:lvlText w:val="%8)"/>
      <w:lvlJc w:val="left"/>
      <w:pPr>
        <w:tabs>
          <w:tab w:val="num" w:pos="5760"/>
        </w:tabs>
        <w:ind w:left="5760" w:hanging="360"/>
      </w:pPr>
    </w:lvl>
    <w:lvl w:ilvl="8" w:tplc="585E8850" w:tentative="1">
      <w:start w:val="1"/>
      <w:numFmt w:val="decimal"/>
      <w:lvlText w:val="%9)"/>
      <w:lvlJc w:val="left"/>
      <w:pPr>
        <w:tabs>
          <w:tab w:val="num" w:pos="6480"/>
        </w:tabs>
        <w:ind w:left="6480" w:hanging="360"/>
      </w:pPr>
    </w:lvl>
  </w:abstractNum>
  <w:abstractNum w:abstractNumId="1">
    <w:nsid w:val="340C7A63"/>
    <w:multiLevelType w:val="hybridMultilevel"/>
    <w:tmpl w:val="7D46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557D72"/>
    <w:multiLevelType w:val="hybridMultilevel"/>
    <w:tmpl w:val="9D0A0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415B20"/>
    <w:multiLevelType w:val="hybridMultilevel"/>
    <w:tmpl w:val="7A6C23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E864F3"/>
    <w:multiLevelType w:val="hybridMultilevel"/>
    <w:tmpl w:val="1B249856"/>
    <w:lvl w:ilvl="0" w:tplc="938E49CC">
      <w:start w:val="1"/>
      <w:numFmt w:val="decimal"/>
      <w:lvlText w:val="%1)"/>
      <w:lvlJc w:val="left"/>
      <w:pPr>
        <w:tabs>
          <w:tab w:val="num" w:pos="720"/>
        </w:tabs>
        <w:ind w:left="720" w:hanging="360"/>
      </w:pPr>
    </w:lvl>
    <w:lvl w:ilvl="1" w:tplc="9C12EB82" w:tentative="1">
      <w:start w:val="1"/>
      <w:numFmt w:val="decimal"/>
      <w:lvlText w:val="%2)"/>
      <w:lvlJc w:val="left"/>
      <w:pPr>
        <w:tabs>
          <w:tab w:val="num" w:pos="1440"/>
        </w:tabs>
        <w:ind w:left="1440" w:hanging="360"/>
      </w:pPr>
    </w:lvl>
    <w:lvl w:ilvl="2" w:tplc="93A8258C" w:tentative="1">
      <w:start w:val="1"/>
      <w:numFmt w:val="decimal"/>
      <w:lvlText w:val="%3)"/>
      <w:lvlJc w:val="left"/>
      <w:pPr>
        <w:tabs>
          <w:tab w:val="num" w:pos="2160"/>
        </w:tabs>
        <w:ind w:left="2160" w:hanging="360"/>
      </w:pPr>
    </w:lvl>
    <w:lvl w:ilvl="3" w:tplc="CE1A5156" w:tentative="1">
      <w:start w:val="1"/>
      <w:numFmt w:val="decimal"/>
      <w:lvlText w:val="%4)"/>
      <w:lvlJc w:val="left"/>
      <w:pPr>
        <w:tabs>
          <w:tab w:val="num" w:pos="2880"/>
        </w:tabs>
        <w:ind w:left="2880" w:hanging="360"/>
      </w:pPr>
    </w:lvl>
    <w:lvl w:ilvl="4" w:tplc="BCC43E20" w:tentative="1">
      <w:start w:val="1"/>
      <w:numFmt w:val="decimal"/>
      <w:lvlText w:val="%5)"/>
      <w:lvlJc w:val="left"/>
      <w:pPr>
        <w:tabs>
          <w:tab w:val="num" w:pos="3600"/>
        </w:tabs>
        <w:ind w:left="3600" w:hanging="360"/>
      </w:pPr>
    </w:lvl>
    <w:lvl w:ilvl="5" w:tplc="DD5EEC62" w:tentative="1">
      <w:start w:val="1"/>
      <w:numFmt w:val="decimal"/>
      <w:lvlText w:val="%6)"/>
      <w:lvlJc w:val="left"/>
      <w:pPr>
        <w:tabs>
          <w:tab w:val="num" w:pos="4320"/>
        </w:tabs>
        <w:ind w:left="4320" w:hanging="360"/>
      </w:pPr>
    </w:lvl>
    <w:lvl w:ilvl="6" w:tplc="34C4C840" w:tentative="1">
      <w:start w:val="1"/>
      <w:numFmt w:val="decimal"/>
      <w:lvlText w:val="%7)"/>
      <w:lvlJc w:val="left"/>
      <w:pPr>
        <w:tabs>
          <w:tab w:val="num" w:pos="5040"/>
        </w:tabs>
        <w:ind w:left="5040" w:hanging="360"/>
      </w:pPr>
    </w:lvl>
    <w:lvl w:ilvl="7" w:tplc="BE5448A4" w:tentative="1">
      <w:start w:val="1"/>
      <w:numFmt w:val="decimal"/>
      <w:lvlText w:val="%8)"/>
      <w:lvlJc w:val="left"/>
      <w:pPr>
        <w:tabs>
          <w:tab w:val="num" w:pos="5760"/>
        </w:tabs>
        <w:ind w:left="5760" w:hanging="360"/>
      </w:pPr>
    </w:lvl>
    <w:lvl w:ilvl="8" w:tplc="2FDC95A0" w:tentative="1">
      <w:start w:val="1"/>
      <w:numFmt w:val="decimal"/>
      <w:lvlText w:val="%9)"/>
      <w:lvlJc w:val="left"/>
      <w:pPr>
        <w:tabs>
          <w:tab w:val="num" w:pos="6480"/>
        </w:tabs>
        <w:ind w:left="6480" w:hanging="360"/>
      </w:pPr>
    </w:lvl>
  </w:abstractNum>
  <w:abstractNum w:abstractNumId="5">
    <w:nsid w:val="73F123FC"/>
    <w:multiLevelType w:val="multilevel"/>
    <w:tmpl w:val="F508BF0A"/>
    <w:lvl w:ilvl="0">
      <w:start w:val="6"/>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77A5543D"/>
    <w:multiLevelType w:val="hybridMultilevel"/>
    <w:tmpl w:val="DAF6B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9A"/>
    <w:rsid w:val="000049B8"/>
    <w:rsid w:val="00006422"/>
    <w:rsid w:val="000217A0"/>
    <w:rsid w:val="00034792"/>
    <w:rsid w:val="00042759"/>
    <w:rsid w:val="00061716"/>
    <w:rsid w:val="000B5BE0"/>
    <w:rsid w:val="000F59CE"/>
    <w:rsid w:val="00105C5D"/>
    <w:rsid w:val="00120DE7"/>
    <w:rsid w:val="00141B94"/>
    <w:rsid w:val="00142951"/>
    <w:rsid w:val="00145B37"/>
    <w:rsid w:val="001470E5"/>
    <w:rsid w:val="001678BE"/>
    <w:rsid w:val="00172248"/>
    <w:rsid w:val="00180873"/>
    <w:rsid w:val="001A46C9"/>
    <w:rsid w:val="001A56BF"/>
    <w:rsid w:val="001E2864"/>
    <w:rsid w:val="001E35EA"/>
    <w:rsid w:val="0020552C"/>
    <w:rsid w:val="0025782B"/>
    <w:rsid w:val="00267A03"/>
    <w:rsid w:val="002A5EE8"/>
    <w:rsid w:val="002C1514"/>
    <w:rsid w:val="002F43AE"/>
    <w:rsid w:val="003041BF"/>
    <w:rsid w:val="00337B57"/>
    <w:rsid w:val="003551CB"/>
    <w:rsid w:val="0037067D"/>
    <w:rsid w:val="00375CEE"/>
    <w:rsid w:val="00397A6D"/>
    <w:rsid w:val="003B75A2"/>
    <w:rsid w:val="003C37BE"/>
    <w:rsid w:val="003C3C5F"/>
    <w:rsid w:val="003F5A6B"/>
    <w:rsid w:val="00400226"/>
    <w:rsid w:val="00412C49"/>
    <w:rsid w:val="0041538F"/>
    <w:rsid w:val="00423AA5"/>
    <w:rsid w:val="00441D8A"/>
    <w:rsid w:val="004927B9"/>
    <w:rsid w:val="00494967"/>
    <w:rsid w:val="004D100C"/>
    <w:rsid w:val="00506E7B"/>
    <w:rsid w:val="005135A3"/>
    <w:rsid w:val="0054364A"/>
    <w:rsid w:val="005708BE"/>
    <w:rsid w:val="00581F65"/>
    <w:rsid w:val="00591B7E"/>
    <w:rsid w:val="005A4EA9"/>
    <w:rsid w:val="005B776B"/>
    <w:rsid w:val="005D685C"/>
    <w:rsid w:val="0062636E"/>
    <w:rsid w:val="00645FBC"/>
    <w:rsid w:val="00652B40"/>
    <w:rsid w:val="006C170B"/>
    <w:rsid w:val="006F17BF"/>
    <w:rsid w:val="00760D58"/>
    <w:rsid w:val="007763D9"/>
    <w:rsid w:val="007866DB"/>
    <w:rsid w:val="007D3A5C"/>
    <w:rsid w:val="0083747B"/>
    <w:rsid w:val="0084201F"/>
    <w:rsid w:val="00855186"/>
    <w:rsid w:val="00866C52"/>
    <w:rsid w:val="008743F6"/>
    <w:rsid w:val="008801F8"/>
    <w:rsid w:val="00892738"/>
    <w:rsid w:val="00896F26"/>
    <w:rsid w:val="008B490C"/>
    <w:rsid w:val="008C2E68"/>
    <w:rsid w:val="00904B8A"/>
    <w:rsid w:val="009B3296"/>
    <w:rsid w:val="009D3B2E"/>
    <w:rsid w:val="009D5D35"/>
    <w:rsid w:val="00A329C1"/>
    <w:rsid w:val="00A70ECF"/>
    <w:rsid w:val="00A74D37"/>
    <w:rsid w:val="00AB7EA1"/>
    <w:rsid w:val="00AC118C"/>
    <w:rsid w:val="00AE0498"/>
    <w:rsid w:val="00AE60AB"/>
    <w:rsid w:val="00B40874"/>
    <w:rsid w:val="00B52E3E"/>
    <w:rsid w:val="00B5637D"/>
    <w:rsid w:val="00B94926"/>
    <w:rsid w:val="00BA17D4"/>
    <w:rsid w:val="00BC63E4"/>
    <w:rsid w:val="00C364F0"/>
    <w:rsid w:val="00C4589E"/>
    <w:rsid w:val="00C51E6F"/>
    <w:rsid w:val="00C80FB3"/>
    <w:rsid w:val="00CA35A9"/>
    <w:rsid w:val="00CE0065"/>
    <w:rsid w:val="00CF2FEB"/>
    <w:rsid w:val="00CF499A"/>
    <w:rsid w:val="00CF685C"/>
    <w:rsid w:val="00D51520"/>
    <w:rsid w:val="00DA7AD7"/>
    <w:rsid w:val="00DC2598"/>
    <w:rsid w:val="00E00BC2"/>
    <w:rsid w:val="00E06F09"/>
    <w:rsid w:val="00E1731E"/>
    <w:rsid w:val="00E30CB3"/>
    <w:rsid w:val="00E60391"/>
    <w:rsid w:val="00E63C71"/>
    <w:rsid w:val="00E65519"/>
    <w:rsid w:val="00E66A96"/>
    <w:rsid w:val="00E95096"/>
    <w:rsid w:val="00EC2013"/>
    <w:rsid w:val="00ED3560"/>
    <w:rsid w:val="00ED536E"/>
    <w:rsid w:val="00F0370A"/>
    <w:rsid w:val="00F17825"/>
    <w:rsid w:val="00F218E8"/>
    <w:rsid w:val="00F22064"/>
    <w:rsid w:val="00F23487"/>
    <w:rsid w:val="00F3146E"/>
    <w:rsid w:val="00F45818"/>
    <w:rsid w:val="00FA0B9A"/>
    <w:rsid w:val="00FB6F1A"/>
    <w:rsid w:val="00FC3B29"/>
    <w:rsid w:val="00FF1D81"/>
    <w:rsid w:val="00FF2AF1"/>
    <w:rsid w:val="00FF5AAC"/>
    <w:rsid w:val="00FF6340"/>
    <w:rsid w:val="00FF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99A"/>
    <w:pPr>
      <w:ind w:left="720"/>
      <w:contextualSpacing/>
    </w:pPr>
  </w:style>
  <w:style w:type="paragraph" w:styleId="BalloonText">
    <w:name w:val="Balloon Text"/>
    <w:basedOn w:val="Normal"/>
    <w:link w:val="BalloonTextChar"/>
    <w:uiPriority w:val="99"/>
    <w:semiHidden/>
    <w:unhideWhenUsed/>
    <w:rsid w:val="008B4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90C"/>
    <w:rPr>
      <w:rFonts w:ascii="Tahoma" w:hAnsi="Tahoma" w:cs="Tahoma"/>
      <w:sz w:val="16"/>
      <w:szCs w:val="16"/>
    </w:rPr>
  </w:style>
  <w:style w:type="table" w:styleId="TableGrid">
    <w:name w:val="Table Grid"/>
    <w:basedOn w:val="TableNormal"/>
    <w:uiPriority w:val="59"/>
    <w:rsid w:val="00C80F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6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572"/>
  </w:style>
  <w:style w:type="paragraph" w:styleId="Footer">
    <w:name w:val="footer"/>
    <w:basedOn w:val="Normal"/>
    <w:link w:val="FooterChar"/>
    <w:uiPriority w:val="99"/>
    <w:unhideWhenUsed/>
    <w:rsid w:val="00FF6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5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99A"/>
    <w:pPr>
      <w:ind w:left="720"/>
      <w:contextualSpacing/>
    </w:pPr>
  </w:style>
  <w:style w:type="paragraph" w:styleId="BalloonText">
    <w:name w:val="Balloon Text"/>
    <w:basedOn w:val="Normal"/>
    <w:link w:val="BalloonTextChar"/>
    <w:uiPriority w:val="99"/>
    <w:semiHidden/>
    <w:unhideWhenUsed/>
    <w:rsid w:val="008B4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90C"/>
    <w:rPr>
      <w:rFonts w:ascii="Tahoma" w:hAnsi="Tahoma" w:cs="Tahoma"/>
      <w:sz w:val="16"/>
      <w:szCs w:val="16"/>
    </w:rPr>
  </w:style>
  <w:style w:type="table" w:styleId="TableGrid">
    <w:name w:val="Table Grid"/>
    <w:basedOn w:val="TableNormal"/>
    <w:uiPriority w:val="59"/>
    <w:rsid w:val="00C80F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6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572"/>
  </w:style>
  <w:style w:type="paragraph" w:styleId="Footer">
    <w:name w:val="footer"/>
    <w:basedOn w:val="Normal"/>
    <w:link w:val="FooterChar"/>
    <w:uiPriority w:val="99"/>
    <w:unhideWhenUsed/>
    <w:rsid w:val="00FF6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168156">
      <w:bodyDiv w:val="1"/>
      <w:marLeft w:val="0"/>
      <w:marRight w:val="0"/>
      <w:marTop w:val="0"/>
      <w:marBottom w:val="0"/>
      <w:divBdr>
        <w:top w:val="none" w:sz="0" w:space="0" w:color="auto"/>
        <w:left w:val="none" w:sz="0" w:space="0" w:color="auto"/>
        <w:bottom w:val="none" w:sz="0" w:space="0" w:color="auto"/>
        <w:right w:val="none" w:sz="0" w:space="0" w:color="auto"/>
      </w:divBdr>
      <w:divsChild>
        <w:div w:id="786237992">
          <w:marLeft w:val="1166"/>
          <w:marRight w:val="0"/>
          <w:marTop w:val="0"/>
          <w:marBottom w:val="0"/>
          <w:divBdr>
            <w:top w:val="none" w:sz="0" w:space="0" w:color="auto"/>
            <w:left w:val="none" w:sz="0" w:space="0" w:color="auto"/>
            <w:bottom w:val="none" w:sz="0" w:space="0" w:color="auto"/>
            <w:right w:val="none" w:sz="0" w:space="0" w:color="auto"/>
          </w:divBdr>
        </w:div>
        <w:div w:id="1188565846">
          <w:marLeft w:val="1166"/>
          <w:marRight w:val="0"/>
          <w:marTop w:val="0"/>
          <w:marBottom w:val="0"/>
          <w:divBdr>
            <w:top w:val="none" w:sz="0" w:space="0" w:color="auto"/>
            <w:left w:val="none" w:sz="0" w:space="0" w:color="auto"/>
            <w:bottom w:val="none" w:sz="0" w:space="0" w:color="auto"/>
            <w:right w:val="none" w:sz="0" w:space="0" w:color="auto"/>
          </w:divBdr>
        </w:div>
        <w:div w:id="1466435738">
          <w:marLeft w:val="1166"/>
          <w:marRight w:val="0"/>
          <w:marTop w:val="0"/>
          <w:marBottom w:val="0"/>
          <w:divBdr>
            <w:top w:val="none" w:sz="0" w:space="0" w:color="auto"/>
            <w:left w:val="none" w:sz="0" w:space="0" w:color="auto"/>
            <w:bottom w:val="none" w:sz="0" w:space="0" w:color="auto"/>
            <w:right w:val="none" w:sz="0" w:space="0" w:color="auto"/>
          </w:divBdr>
        </w:div>
        <w:div w:id="1860777604">
          <w:marLeft w:val="1166"/>
          <w:marRight w:val="0"/>
          <w:marTop w:val="0"/>
          <w:marBottom w:val="0"/>
          <w:divBdr>
            <w:top w:val="none" w:sz="0" w:space="0" w:color="auto"/>
            <w:left w:val="none" w:sz="0" w:space="0" w:color="auto"/>
            <w:bottom w:val="none" w:sz="0" w:space="0" w:color="auto"/>
            <w:right w:val="none" w:sz="0" w:space="0" w:color="auto"/>
          </w:divBdr>
        </w:div>
        <w:div w:id="1356078012">
          <w:marLeft w:val="1166"/>
          <w:marRight w:val="0"/>
          <w:marTop w:val="0"/>
          <w:marBottom w:val="0"/>
          <w:divBdr>
            <w:top w:val="none" w:sz="0" w:space="0" w:color="auto"/>
            <w:left w:val="none" w:sz="0" w:space="0" w:color="auto"/>
            <w:bottom w:val="none" w:sz="0" w:space="0" w:color="auto"/>
            <w:right w:val="none" w:sz="0" w:space="0" w:color="auto"/>
          </w:divBdr>
        </w:div>
      </w:divsChild>
    </w:div>
    <w:div w:id="1062021831">
      <w:bodyDiv w:val="1"/>
      <w:marLeft w:val="0"/>
      <w:marRight w:val="0"/>
      <w:marTop w:val="0"/>
      <w:marBottom w:val="0"/>
      <w:divBdr>
        <w:top w:val="none" w:sz="0" w:space="0" w:color="auto"/>
        <w:left w:val="none" w:sz="0" w:space="0" w:color="auto"/>
        <w:bottom w:val="none" w:sz="0" w:space="0" w:color="auto"/>
        <w:right w:val="none" w:sz="0" w:space="0" w:color="auto"/>
      </w:divBdr>
      <w:divsChild>
        <w:div w:id="2143427332">
          <w:marLeft w:val="806"/>
          <w:marRight w:val="0"/>
          <w:marTop w:val="0"/>
          <w:marBottom w:val="0"/>
          <w:divBdr>
            <w:top w:val="none" w:sz="0" w:space="0" w:color="auto"/>
            <w:left w:val="none" w:sz="0" w:space="0" w:color="auto"/>
            <w:bottom w:val="none" w:sz="0" w:space="0" w:color="auto"/>
            <w:right w:val="none" w:sz="0" w:space="0" w:color="auto"/>
          </w:divBdr>
        </w:div>
        <w:div w:id="1241720342">
          <w:marLeft w:val="806"/>
          <w:marRight w:val="0"/>
          <w:marTop w:val="0"/>
          <w:marBottom w:val="0"/>
          <w:divBdr>
            <w:top w:val="none" w:sz="0" w:space="0" w:color="auto"/>
            <w:left w:val="none" w:sz="0" w:space="0" w:color="auto"/>
            <w:bottom w:val="none" w:sz="0" w:space="0" w:color="auto"/>
            <w:right w:val="none" w:sz="0" w:space="0" w:color="auto"/>
          </w:divBdr>
        </w:div>
      </w:divsChild>
    </w:div>
    <w:div w:id="1788889563">
      <w:bodyDiv w:val="1"/>
      <w:marLeft w:val="0"/>
      <w:marRight w:val="0"/>
      <w:marTop w:val="0"/>
      <w:marBottom w:val="0"/>
      <w:divBdr>
        <w:top w:val="none" w:sz="0" w:space="0" w:color="auto"/>
        <w:left w:val="none" w:sz="0" w:space="0" w:color="auto"/>
        <w:bottom w:val="none" w:sz="0" w:space="0" w:color="auto"/>
        <w:right w:val="none" w:sz="0" w:space="0" w:color="auto"/>
      </w:divBdr>
      <w:divsChild>
        <w:div w:id="1767965659">
          <w:marLeft w:val="806"/>
          <w:marRight w:val="0"/>
          <w:marTop w:val="0"/>
          <w:marBottom w:val="0"/>
          <w:divBdr>
            <w:top w:val="none" w:sz="0" w:space="0" w:color="auto"/>
            <w:left w:val="none" w:sz="0" w:space="0" w:color="auto"/>
            <w:bottom w:val="none" w:sz="0" w:space="0" w:color="auto"/>
            <w:right w:val="none" w:sz="0" w:space="0" w:color="auto"/>
          </w:divBdr>
        </w:div>
        <w:div w:id="456029815">
          <w:marLeft w:val="806"/>
          <w:marRight w:val="0"/>
          <w:marTop w:val="0"/>
          <w:marBottom w:val="0"/>
          <w:divBdr>
            <w:top w:val="none" w:sz="0" w:space="0" w:color="auto"/>
            <w:left w:val="none" w:sz="0" w:space="0" w:color="auto"/>
            <w:bottom w:val="none" w:sz="0" w:space="0" w:color="auto"/>
            <w:right w:val="none" w:sz="0" w:space="0" w:color="auto"/>
          </w:divBdr>
        </w:div>
      </w:divsChild>
    </w:div>
    <w:div w:id="183260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1962206\Documents\REU%20papers\Hardness%20testing%2050%205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7011209\AppData\Local\Temp\Hardness%20testing%2050%205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Al/Al2O3</a:t>
            </a:r>
            <a:r>
              <a:rPr lang="en-US" baseline="0"/>
              <a:t> Mixture</a:t>
            </a:r>
            <a:endParaRPr lang="en-US"/>
          </a:p>
        </c:rich>
      </c:tx>
      <c:overlay val="0"/>
    </c:title>
    <c:autoTitleDeleted val="0"/>
    <c:plotArea>
      <c:layout/>
      <c:lineChart>
        <c:grouping val="stacked"/>
        <c:varyColors val="0"/>
        <c:ser>
          <c:idx val="0"/>
          <c:order val="0"/>
          <c:val>
            <c:numRef>
              <c:f>Sheet1!$B$6:$B$14</c:f>
              <c:numCache>
                <c:formatCode>0.0</c:formatCode>
                <c:ptCount val="9"/>
                <c:pt idx="0">
                  <c:v>51.4</c:v>
                </c:pt>
                <c:pt idx="1">
                  <c:v>51.4</c:v>
                </c:pt>
                <c:pt idx="2">
                  <c:v>47.1</c:v>
                </c:pt>
                <c:pt idx="3">
                  <c:v>47.5</c:v>
                </c:pt>
                <c:pt idx="4">
                  <c:v>46.7</c:v>
                </c:pt>
                <c:pt idx="5">
                  <c:v>60.4</c:v>
                </c:pt>
                <c:pt idx="6">
                  <c:v>66.5</c:v>
                </c:pt>
                <c:pt idx="7">
                  <c:v>61</c:v>
                </c:pt>
                <c:pt idx="8">
                  <c:v>63.9</c:v>
                </c:pt>
              </c:numCache>
            </c:numRef>
          </c:val>
          <c:smooth val="0"/>
        </c:ser>
        <c:dLbls>
          <c:showLegendKey val="0"/>
          <c:showVal val="0"/>
          <c:showCatName val="0"/>
          <c:showSerName val="0"/>
          <c:showPercent val="0"/>
          <c:showBubbleSize val="0"/>
        </c:dLbls>
        <c:marker val="1"/>
        <c:smooth val="0"/>
        <c:axId val="28943872"/>
        <c:axId val="28945408"/>
      </c:lineChart>
      <c:catAx>
        <c:axId val="28943872"/>
        <c:scaling>
          <c:orientation val="minMax"/>
        </c:scaling>
        <c:delete val="0"/>
        <c:axPos val="b"/>
        <c:majorTickMark val="none"/>
        <c:minorTickMark val="none"/>
        <c:tickLblPos val="nextTo"/>
        <c:crossAx val="28945408"/>
        <c:crosses val="autoZero"/>
        <c:auto val="1"/>
        <c:lblAlgn val="ctr"/>
        <c:lblOffset val="100"/>
        <c:noMultiLvlLbl val="0"/>
      </c:catAx>
      <c:valAx>
        <c:axId val="28945408"/>
        <c:scaling>
          <c:orientation val="minMax"/>
          <c:max val="70"/>
          <c:min val="35"/>
        </c:scaling>
        <c:delete val="0"/>
        <c:axPos val="l"/>
        <c:majorGridlines/>
        <c:title>
          <c:tx>
            <c:rich>
              <a:bodyPr/>
              <a:lstStyle/>
              <a:p>
                <a:pPr>
                  <a:defRPr/>
                </a:pPr>
                <a:r>
                  <a:rPr lang="en-US"/>
                  <a:t>Vickers</a:t>
                </a:r>
                <a:r>
                  <a:rPr lang="en-US" baseline="0"/>
                  <a:t> H</a:t>
                </a:r>
                <a:r>
                  <a:rPr lang="en-US"/>
                  <a:t>ardness</a:t>
                </a:r>
              </a:p>
            </c:rich>
          </c:tx>
          <c:overlay val="0"/>
        </c:title>
        <c:numFmt formatCode="0.0" sourceLinked="1"/>
        <c:majorTickMark val="none"/>
        <c:minorTickMark val="none"/>
        <c:tickLblPos val="nextTo"/>
        <c:crossAx val="28943872"/>
        <c:crosses val="autoZero"/>
        <c:crossBetween val="between"/>
        <c:majorUnit val="5"/>
      </c:valAx>
      <c:dTable>
        <c:showHorzBorder val="1"/>
        <c:showVertBorder val="1"/>
        <c:showOutline val="1"/>
        <c:showKeys val="1"/>
      </c:dTable>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t>Al/Al2O3</a:t>
            </a:r>
            <a:r>
              <a:rPr lang="en-US" sz="1400" baseline="0"/>
              <a:t> Mixture With Fracture</a:t>
            </a:r>
            <a:endParaRPr lang="en-US" sz="1400"/>
          </a:p>
        </c:rich>
      </c:tx>
      <c:overlay val="0"/>
    </c:title>
    <c:autoTitleDeleted val="0"/>
    <c:plotArea>
      <c:layout/>
      <c:lineChart>
        <c:grouping val="stacked"/>
        <c:varyColors val="0"/>
        <c:ser>
          <c:idx val="0"/>
          <c:order val="0"/>
          <c:val>
            <c:numRef>
              <c:f>Sheet1!$B$18:$B$28</c:f>
              <c:numCache>
                <c:formatCode>0.0</c:formatCode>
                <c:ptCount val="11"/>
                <c:pt idx="0">
                  <c:v>62.8</c:v>
                </c:pt>
                <c:pt idx="1">
                  <c:v>55</c:v>
                </c:pt>
                <c:pt idx="2">
                  <c:v>57.5</c:v>
                </c:pt>
                <c:pt idx="3">
                  <c:v>54.7</c:v>
                </c:pt>
                <c:pt idx="4">
                  <c:v>61.3</c:v>
                </c:pt>
                <c:pt idx="5">
                  <c:v>38.4</c:v>
                </c:pt>
                <c:pt idx="6">
                  <c:v>59.8</c:v>
                </c:pt>
                <c:pt idx="7">
                  <c:v>66.8</c:v>
                </c:pt>
                <c:pt idx="8">
                  <c:v>64.900000000000006</c:v>
                </c:pt>
                <c:pt idx="9">
                  <c:v>42</c:v>
                </c:pt>
                <c:pt idx="10">
                  <c:v>52.8</c:v>
                </c:pt>
              </c:numCache>
            </c:numRef>
          </c:val>
          <c:smooth val="0"/>
        </c:ser>
        <c:dLbls>
          <c:showLegendKey val="0"/>
          <c:showVal val="0"/>
          <c:showCatName val="0"/>
          <c:showSerName val="0"/>
          <c:showPercent val="0"/>
          <c:showBubbleSize val="0"/>
        </c:dLbls>
        <c:marker val="1"/>
        <c:smooth val="0"/>
        <c:axId val="136902528"/>
        <c:axId val="136904064"/>
      </c:lineChart>
      <c:catAx>
        <c:axId val="136902528"/>
        <c:scaling>
          <c:orientation val="minMax"/>
        </c:scaling>
        <c:delete val="0"/>
        <c:axPos val="b"/>
        <c:majorTickMark val="none"/>
        <c:minorTickMark val="none"/>
        <c:tickLblPos val="nextTo"/>
        <c:crossAx val="136904064"/>
        <c:crosses val="autoZero"/>
        <c:auto val="1"/>
        <c:lblAlgn val="ctr"/>
        <c:lblOffset val="100"/>
        <c:noMultiLvlLbl val="0"/>
      </c:catAx>
      <c:valAx>
        <c:axId val="136904064"/>
        <c:scaling>
          <c:orientation val="minMax"/>
          <c:max val="70"/>
          <c:min val="35"/>
        </c:scaling>
        <c:delete val="0"/>
        <c:axPos val="l"/>
        <c:majorGridlines/>
        <c:title>
          <c:tx>
            <c:rich>
              <a:bodyPr/>
              <a:lstStyle/>
              <a:p>
                <a:pPr>
                  <a:defRPr/>
                </a:pPr>
                <a:r>
                  <a:rPr lang="en-US"/>
                  <a:t>Vickers</a:t>
                </a:r>
                <a:r>
                  <a:rPr lang="en-US" baseline="0"/>
                  <a:t> Hardness</a:t>
                </a:r>
                <a:endParaRPr lang="en-US"/>
              </a:p>
            </c:rich>
          </c:tx>
          <c:overlay val="0"/>
        </c:title>
        <c:numFmt formatCode="0.0" sourceLinked="1"/>
        <c:majorTickMark val="none"/>
        <c:minorTickMark val="none"/>
        <c:tickLblPos val="nextTo"/>
        <c:crossAx val="136902528"/>
        <c:crosses val="autoZero"/>
        <c:crossBetween val="between"/>
      </c:valAx>
      <c:dTable>
        <c:showHorzBorder val="1"/>
        <c:showVertBorder val="1"/>
        <c:showOutline val="1"/>
        <c:showKeys val="1"/>
      </c:dTable>
      <c:spPr>
        <a:noFill/>
        <a:ln w="25400">
          <a:noFill/>
        </a:ln>
      </c:spPr>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SDSMT</Company>
  <LinksUpToDate>false</LinksUpToDate>
  <CharactersWithSpaces>15199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Giffen, Ashleigh L.</dc:creator>
  <cp:lastModifiedBy>Giffen, Ashleigh L.</cp:lastModifiedBy>
  <cp:revision>3</cp:revision>
  <cp:lastPrinted>2011-08-04T16:55:00Z</cp:lastPrinted>
  <dcterms:created xsi:type="dcterms:W3CDTF">2011-08-04T16:22:00Z</dcterms:created>
  <dcterms:modified xsi:type="dcterms:W3CDTF">2011-08-04T16:56:00Z</dcterms:modified>
</cp:coreProperties>
</file>